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E9AD7C1" w14:textId="77777777" w:rsidR="00451A3C" w:rsidRDefault="00F06DE9" w:rsidP="00F06DE9">
      <w:pPr>
        <w:jc w:val="center"/>
      </w:pPr>
      <w:r>
        <w:t>A.S.PACK 05</w:t>
      </w:r>
    </w:p>
    <w:p w14:paraId="4553ECF1" w14:textId="77777777" w:rsidR="00F06DE9" w:rsidRDefault="00F06DE9"/>
    <w:p w14:paraId="3FB5ADB2" w14:textId="77777777" w:rsidR="00F06DE9" w:rsidRDefault="00F06DE9" w:rsidP="00F06DE9">
      <w:pPr>
        <w:jc w:val="center"/>
      </w:pPr>
      <w:r>
        <w:rPr>
          <w:noProof/>
        </w:rPr>
        <w:drawing>
          <wp:inline distT="0" distB="0" distL="0" distR="0" wp14:anchorId="1A60E402" wp14:editId="1217E42A">
            <wp:extent cx="4614545" cy="880745"/>
            <wp:effectExtent l="0" t="0" r="0" b="8255"/>
            <wp:docPr id="2" name="Picture 1" descr="OSX:Users:reg:Desktop:6854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reg:Desktop:68542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4545" cy="880745"/>
                    </a:xfrm>
                    <a:prstGeom prst="rect">
                      <a:avLst/>
                    </a:prstGeom>
                    <a:noFill/>
                    <a:ln>
                      <a:noFill/>
                    </a:ln>
                  </pic:spPr>
                </pic:pic>
              </a:graphicData>
            </a:graphic>
          </wp:inline>
        </w:drawing>
      </w:r>
    </w:p>
    <w:p w14:paraId="37D55ED4" w14:textId="77777777" w:rsidR="00F06DE9" w:rsidRDefault="00F06DE9" w:rsidP="00F06DE9">
      <w:pPr>
        <w:jc w:val="center"/>
      </w:pPr>
    </w:p>
    <w:p w14:paraId="0FA3CAB4" w14:textId="77777777" w:rsidR="00F06DE9" w:rsidRDefault="00F06DE9" w:rsidP="00F06DE9"/>
    <w:p w14:paraId="19A40D25" w14:textId="77777777" w:rsidR="00F06DE9" w:rsidRDefault="000D6A34" w:rsidP="00F06DE9">
      <w:r>
        <w:rPr>
          <w:noProof/>
          <w:lang w:val="en-GB"/>
        </w:rPr>
        <w:pict w14:anchorId="3998E5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62.65pt;margin-top:6pt;width:269.6pt;height:24.45pt;z-index:-251658752" wrapcoords="6137 0 60 0 -60 1309 602 20945 602 22909 11011 22909 19193 22909 21299 22909 21841 22255 21841 20291 20878 10473 21058 6545 20517 655 19675 0 6137 0" fillcolor="#369" stroked="f">
            <v:shadow on="t" color="#b2b2b2" opacity="52429f" offset="3pt"/>
            <v:textpath style="font-family:&quot;Tempus Sans ITC&quot;;font-weight:bold;v-text-kern:t" trim="t" fitpath="t" string="WINTER"/>
            <w10:wrap type="tight"/>
          </v:shape>
        </w:pict>
      </w:r>
    </w:p>
    <w:p w14:paraId="45990F4B" w14:textId="77777777" w:rsidR="00F06DE9" w:rsidRDefault="00F06DE9" w:rsidP="00F06DE9">
      <w:pPr>
        <w:jc w:val="both"/>
      </w:pPr>
    </w:p>
    <w:p w14:paraId="1BEC9BB2" w14:textId="77777777" w:rsidR="00F06DE9" w:rsidRDefault="00F06DE9" w:rsidP="00F06DE9"/>
    <w:p w14:paraId="5F1DC145" w14:textId="77777777" w:rsidR="00F06DE9" w:rsidRDefault="00F06DE9" w:rsidP="00F06DE9"/>
    <w:p w14:paraId="138C6A75" w14:textId="77777777" w:rsidR="00F06DE9" w:rsidRPr="00627F4B" w:rsidRDefault="000D6A34" w:rsidP="00F06DE9">
      <w:pPr>
        <w:jc w:val="center"/>
      </w:pPr>
      <w:r>
        <w:rPr>
          <w:noProof/>
          <w:lang w:val="en-GB"/>
        </w:rPr>
        <w:pict w14:anchorId="3996A86A">
          <v:shape id="_x0000_s1027" type="#_x0000_t136" style="position:absolute;left:0;text-align:left;margin-left:19.5pt;margin-top:7.5pt;width:352.5pt;height:54.4pt;z-index:-251657728" wrapcoords="6066 0 689 592 184 2663 276 4734 1425 9468 1011 14203 -46 19529 0 21304 230 22192 16774 22192 20589 22192 21692 21600 21738 13611 21554 10948 20589 4734 21784 4734 21784 592 19440 0 6066 0" fillcolor="#369" stroked="f">
            <v:shadow on="t" color="#b2b2b2" opacity="52429f" offset="3pt"/>
            <v:textpath style="font-family:&quot;Tempus Sans ITC&quot;;font-weight:bold;v-text-kern:t" trim="t" fitpath="t" string="2014 - 2015&#10;"/>
            <w10:wrap type="tight"/>
          </v:shape>
        </w:pict>
      </w:r>
    </w:p>
    <w:p w14:paraId="0CDCBDAF" w14:textId="77777777" w:rsidR="00F06DE9" w:rsidRDefault="00F06DE9" w:rsidP="00F06DE9">
      <w:pPr>
        <w:tabs>
          <w:tab w:val="left" w:pos="3740"/>
        </w:tabs>
      </w:pPr>
      <w:r>
        <w:tab/>
      </w:r>
    </w:p>
    <w:p w14:paraId="0B659860" w14:textId="77777777" w:rsidR="00F06DE9" w:rsidRDefault="00F06DE9" w:rsidP="00F06DE9"/>
    <w:p w14:paraId="53935E62" w14:textId="77777777" w:rsidR="00F06DE9" w:rsidRDefault="00F06DE9" w:rsidP="00F06DE9">
      <w:pPr>
        <w:spacing w:before="120" w:line="276" w:lineRule="auto"/>
      </w:pPr>
    </w:p>
    <w:p w14:paraId="5798C8B1" w14:textId="77777777" w:rsidR="00F06DE9" w:rsidRDefault="00F06DE9" w:rsidP="00F06DE9"/>
    <w:p w14:paraId="1B580824" w14:textId="77777777" w:rsidR="00F06DE9" w:rsidRDefault="00F06DE9" w:rsidP="00F06DE9">
      <w:pPr>
        <w:jc w:val="center"/>
      </w:pPr>
    </w:p>
    <w:p w14:paraId="1B3D1EC1" w14:textId="77777777" w:rsidR="00F06DE9" w:rsidRDefault="00F06DE9" w:rsidP="00F06DE9">
      <w:pPr>
        <w:jc w:val="center"/>
      </w:pPr>
    </w:p>
    <w:p w14:paraId="12D18524" w14:textId="77777777" w:rsidR="00F06DE9" w:rsidRDefault="00F06DE9" w:rsidP="00F06DE9">
      <w:pPr>
        <w:jc w:val="center"/>
        <w:rPr>
          <w:color w:val="800000"/>
          <w:sz w:val="72"/>
          <w:szCs w:val="72"/>
        </w:rPr>
      </w:pPr>
    </w:p>
    <w:p w14:paraId="0AED844F" w14:textId="77777777" w:rsidR="00F06DE9" w:rsidRPr="00BC1F3D" w:rsidRDefault="00F06DE9" w:rsidP="00F06DE9">
      <w:pPr>
        <w:jc w:val="center"/>
        <w:rPr>
          <w:color w:val="800000"/>
          <w:sz w:val="72"/>
          <w:szCs w:val="72"/>
        </w:rPr>
      </w:pPr>
      <w:r w:rsidRPr="00BC1F3D">
        <w:rPr>
          <w:color w:val="800000"/>
          <w:sz w:val="72"/>
          <w:szCs w:val="72"/>
        </w:rPr>
        <w:t>SRI LANKA</w:t>
      </w:r>
    </w:p>
    <w:p w14:paraId="54F97016" w14:textId="77777777" w:rsidR="00F06DE9" w:rsidRPr="00BC1F3D" w:rsidRDefault="00F06DE9" w:rsidP="00F06DE9">
      <w:pPr>
        <w:jc w:val="center"/>
        <w:rPr>
          <w:color w:val="800000"/>
          <w:sz w:val="72"/>
          <w:szCs w:val="72"/>
        </w:rPr>
      </w:pPr>
      <w:r w:rsidRPr="00BC1F3D">
        <w:rPr>
          <w:color w:val="800000"/>
          <w:sz w:val="72"/>
          <w:szCs w:val="72"/>
        </w:rPr>
        <w:t>8 DAYS TOUR</w:t>
      </w:r>
    </w:p>
    <w:p w14:paraId="004DEE56" w14:textId="77777777" w:rsidR="00F06DE9" w:rsidRDefault="00B935B5" w:rsidP="00B935B5">
      <w:pPr>
        <w:spacing w:before="120" w:line="276" w:lineRule="auto"/>
        <w:jc w:val="center"/>
        <w:rPr>
          <w:rFonts w:ascii="Trebuchet MS" w:hAnsi="Trebuchet MS"/>
          <w:b/>
          <w:sz w:val="28"/>
        </w:rPr>
      </w:pPr>
      <w:r>
        <w:rPr>
          <w:rFonts w:ascii="Trebuchet MS" w:hAnsi="Trebuchet MS"/>
          <w:b/>
          <w:sz w:val="28"/>
        </w:rPr>
        <w:t>CODE: A.S.PACK 05</w:t>
      </w:r>
    </w:p>
    <w:p w14:paraId="48BD13C3" w14:textId="77777777" w:rsidR="00F06DE9" w:rsidRDefault="00F06DE9" w:rsidP="00F06DE9">
      <w:pPr>
        <w:spacing w:before="120" w:line="276" w:lineRule="auto"/>
        <w:jc w:val="center"/>
        <w:rPr>
          <w:rFonts w:ascii="Trebuchet MS" w:hAnsi="Trebuchet MS"/>
          <w:b/>
          <w:sz w:val="28"/>
        </w:rPr>
      </w:pPr>
    </w:p>
    <w:p w14:paraId="18ABF45D" w14:textId="77777777" w:rsidR="00F06DE9" w:rsidRPr="00B57B26" w:rsidRDefault="00F06DE9" w:rsidP="00F06DE9">
      <w:pPr>
        <w:spacing w:before="120" w:line="276" w:lineRule="auto"/>
        <w:jc w:val="center"/>
        <w:rPr>
          <w:rFonts w:ascii="Trebuchet MS" w:hAnsi="Trebuchet MS"/>
          <w:b/>
          <w:sz w:val="28"/>
        </w:rPr>
      </w:pPr>
    </w:p>
    <w:p w14:paraId="17CA5174" w14:textId="77777777" w:rsidR="00F06DE9" w:rsidRPr="00B57B26" w:rsidRDefault="00F06DE9" w:rsidP="00F06DE9">
      <w:pPr>
        <w:spacing w:before="120" w:line="276" w:lineRule="auto"/>
        <w:jc w:val="center"/>
        <w:rPr>
          <w:rFonts w:ascii="Trebuchet MS" w:hAnsi="Trebuchet MS"/>
          <w:b/>
          <w:sz w:val="28"/>
        </w:rPr>
      </w:pPr>
      <w:r>
        <w:rPr>
          <w:rFonts w:ascii="Trebuchet MS" w:hAnsi="Trebuchet MS"/>
          <w:b/>
          <w:sz w:val="28"/>
        </w:rPr>
        <w:t>Leisure Travel Sri Lanka</w:t>
      </w:r>
    </w:p>
    <w:p w14:paraId="47A3956C" w14:textId="77777777" w:rsidR="00F06DE9" w:rsidRPr="00B57B26" w:rsidRDefault="00F06DE9" w:rsidP="00F06DE9">
      <w:pPr>
        <w:spacing w:before="120" w:line="276" w:lineRule="auto"/>
        <w:jc w:val="center"/>
        <w:rPr>
          <w:rFonts w:ascii="Trebuchet MS" w:hAnsi="Trebuchet MS"/>
          <w:b/>
          <w:sz w:val="28"/>
        </w:rPr>
      </w:pPr>
      <w:r>
        <w:rPr>
          <w:rFonts w:ascii="Trebuchet MS" w:hAnsi="Trebuchet MS"/>
          <w:b/>
          <w:sz w:val="28"/>
        </w:rPr>
        <w:t>Shop 1, High Street, Epping Vic 3076</w:t>
      </w:r>
    </w:p>
    <w:p w14:paraId="69A8389B" w14:textId="77777777" w:rsidR="00F06DE9" w:rsidRPr="00B57B26" w:rsidRDefault="00F06DE9" w:rsidP="00F06DE9">
      <w:pPr>
        <w:spacing w:before="120" w:line="276" w:lineRule="auto"/>
        <w:jc w:val="center"/>
        <w:rPr>
          <w:rFonts w:ascii="Trebuchet MS" w:hAnsi="Trebuchet MS"/>
          <w:b/>
          <w:sz w:val="28"/>
        </w:rPr>
      </w:pPr>
      <w:r w:rsidRPr="00B57B26">
        <w:rPr>
          <w:rFonts w:ascii="Trebuchet MS" w:hAnsi="Trebuchet MS"/>
          <w:b/>
          <w:sz w:val="28"/>
        </w:rPr>
        <w:t xml:space="preserve">Telephone: </w:t>
      </w:r>
      <w:r>
        <w:rPr>
          <w:rFonts w:ascii="Trebuchet MS" w:hAnsi="Trebuchet MS"/>
          <w:b/>
          <w:sz w:val="28"/>
        </w:rPr>
        <w:t>0416 714 949</w:t>
      </w:r>
    </w:p>
    <w:p w14:paraId="7590937B" w14:textId="77777777" w:rsidR="00F06DE9" w:rsidRPr="00B57B26" w:rsidRDefault="00F06DE9" w:rsidP="00F06DE9">
      <w:pPr>
        <w:spacing w:before="120" w:line="276" w:lineRule="auto"/>
        <w:jc w:val="center"/>
        <w:rPr>
          <w:rFonts w:ascii="Trebuchet MS" w:hAnsi="Trebuchet MS"/>
          <w:b/>
          <w:sz w:val="28"/>
        </w:rPr>
      </w:pPr>
      <w:r w:rsidRPr="00B57B26">
        <w:rPr>
          <w:rFonts w:ascii="Trebuchet MS" w:hAnsi="Trebuchet MS"/>
          <w:b/>
          <w:sz w:val="28"/>
        </w:rPr>
        <w:t xml:space="preserve">Fax: </w:t>
      </w:r>
      <w:r>
        <w:rPr>
          <w:rFonts w:ascii="Trebuchet MS" w:hAnsi="Trebuchet MS"/>
          <w:b/>
          <w:sz w:val="28"/>
        </w:rPr>
        <w:t>(03) 9408 0133</w:t>
      </w:r>
    </w:p>
    <w:p w14:paraId="4676DB95" w14:textId="77777777" w:rsidR="00F06DE9" w:rsidRPr="00B57B26" w:rsidRDefault="00F06DE9" w:rsidP="00F06DE9">
      <w:pPr>
        <w:spacing w:before="120" w:line="276" w:lineRule="auto"/>
        <w:jc w:val="center"/>
        <w:rPr>
          <w:rFonts w:ascii="Trebuchet MS" w:hAnsi="Trebuchet MS"/>
          <w:b/>
          <w:sz w:val="28"/>
        </w:rPr>
      </w:pPr>
      <w:r w:rsidRPr="00B57B26">
        <w:rPr>
          <w:rFonts w:ascii="Trebuchet MS" w:hAnsi="Trebuchet MS"/>
          <w:b/>
          <w:sz w:val="28"/>
        </w:rPr>
        <w:t xml:space="preserve">E-mail: </w:t>
      </w:r>
      <w:hyperlink r:id="rId7" w:history="1">
        <w:r>
          <w:rPr>
            <w:rStyle w:val="Hyperlink"/>
            <w:rFonts w:ascii="Trebuchet MS" w:hAnsi="Trebuchet MS"/>
            <w:b/>
            <w:sz w:val="28"/>
          </w:rPr>
          <w:t>info@leisuretravelsrilanka.com</w:t>
        </w:r>
      </w:hyperlink>
    </w:p>
    <w:p w14:paraId="58D2AD62" w14:textId="77777777" w:rsidR="00F06DE9" w:rsidRDefault="00F06DE9" w:rsidP="00F06DE9">
      <w:pPr>
        <w:spacing w:before="120" w:line="276" w:lineRule="auto"/>
        <w:jc w:val="center"/>
        <w:rPr>
          <w:rFonts w:ascii="Trebuchet MS" w:hAnsi="Trebuchet MS"/>
          <w:b/>
          <w:sz w:val="28"/>
        </w:rPr>
      </w:pPr>
      <w:r w:rsidRPr="00B57B26">
        <w:rPr>
          <w:rFonts w:ascii="Trebuchet MS" w:hAnsi="Trebuchet MS"/>
          <w:b/>
          <w:sz w:val="28"/>
        </w:rPr>
        <w:t xml:space="preserve">Web Site: </w:t>
      </w:r>
      <w:hyperlink r:id="rId8" w:history="1">
        <w:r>
          <w:rPr>
            <w:rStyle w:val="Hyperlink"/>
            <w:rFonts w:ascii="Trebuchet MS" w:hAnsi="Trebuchet MS"/>
            <w:b/>
            <w:sz w:val="28"/>
          </w:rPr>
          <w:t>http://www.leisuretravelsrilanka.com</w:t>
        </w:r>
      </w:hyperlink>
      <w:r>
        <w:rPr>
          <w:rFonts w:ascii="Trebuchet MS" w:hAnsi="Trebuchet MS"/>
          <w:b/>
          <w:sz w:val="28"/>
        </w:rPr>
        <w:t xml:space="preserve"> </w:t>
      </w:r>
    </w:p>
    <w:p w14:paraId="255262AB" w14:textId="77777777" w:rsidR="00F06DE9" w:rsidRDefault="00F06DE9" w:rsidP="00F06DE9">
      <w:pPr>
        <w:spacing w:before="120" w:line="276" w:lineRule="auto"/>
        <w:jc w:val="center"/>
        <w:rPr>
          <w:rFonts w:ascii="Trebuchet MS" w:hAnsi="Trebuchet MS"/>
          <w:b/>
          <w:sz w:val="28"/>
        </w:rPr>
      </w:pPr>
    </w:p>
    <w:p w14:paraId="649FFA55" w14:textId="77777777" w:rsidR="00F06DE9" w:rsidRDefault="00F06DE9" w:rsidP="00F06DE9">
      <w:pPr>
        <w:spacing w:before="120" w:line="276" w:lineRule="auto"/>
        <w:jc w:val="center"/>
        <w:rPr>
          <w:rFonts w:ascii="Trebuchet MS" w:hAnsi="Trebuchet MS"/>
          <w:b/>
          <w:sz w:val="28"/>
        </w:rPr>
      </w:pPr>
    </w:p>
    <w:p w14:paraId="68538244" w14:textId="77777777" w:rsidR="00F06DE9" w:rsidRPr="00F06DE9" w:rsidRDefault="00F06DE9" w:rsidP="00F06DE9">
      <w:pPr>
        <w:spacing w:before="120" w:line="276" w:lineRule="auto"/>
        <w:jc w:val="center"/>
        <w:rPr>
          <w:rFonts w:ascii="Trebuchet MS" w:hAnsi="Trebuchet MS"/>
          <w:b/>
          <w:sz w:val="28"/>
        </w:rPr>
      </w:pPr>
      <w:r>
        <w:rPr>
          <w:noProof/>
        </w:rPr>
        <w:lastRenderedPageBreak/>
        <w:drawing>
          <wp:anchor distT="0" distB="0" distL="114300" distR="114300" simplePos="0" relativeHeight="251656704" behindDoc="1" locked="0" layoutInCell="1" allowOverlap="1" wp14:anchorId="63C7BBCE" wp14:editId="007CAAC0">
            <wp:simplePos x="0" y="0"/>
            <wp:positionH relativeFrom="column">
              <wp:posOffset>-285750</wp:posOffset>
            </wp:positionH>
            <wp:positionV relativeFrom="paragraph">
              <wp:posOffset>-28575</wp:posOffset>
            </wp:positionV>
            <wp:extent cx="6686550" cy="8350250"/>
            <wp:effectExtent l="0" t="0" r="0" b="6350"/>
            <wp:wrapTight wrapText="bothSides">
              <wp:wrapPolygon edited="0">
                <wp:start x="0" y="0"/>
                <wp:lineTo x="0" y="21551"/>
                <wp:lineTo x="21497" y="21551"/>
                <wp:lineTo x="21497" y="0"/>
                <wp:lineTo x="0" y="0"/>
              </wp:wrapPolygon>
            </wp:wrapTight>
            <wp:docPr id="3" name="Picture 12" descr="MySriLankaM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SriLankaMap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8350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_to"/>
      <w:bookmarkEnd w:id="0"/>
    </w:p>
    <w:p w14:paraId="66B9606A" w14:textId="77777777" w:rsidR="00F06DE9" w:rsidRPr="00E069E1" w:rsidRDefault="00F06DE9" w:rsidP="00F06DE9">
      <w:pPr>
        <w:rPr>
          <w:rFonts w:ascii="Garamond" w:hAnsi="Garamond"/>
          <w:b/>
          <w:sz w:val="22"/>
          <w:szCs w:val="22"/>
        </w:rPr>
      </w:pPr>
      <w:r w:rsidRPr="00E069E1">
        <w:rPr>
          <w:rFonts w:ascii="Garamond" w:hAnsi="Garamond"/>
          <w:b/>
          <w:snapToGrid w:val="0"/>
          <w:color w:val="000000"/>
          <w:sz w:val="22"/>
          <w:szCs w:val="22"/>
        </w:rPr>
        <w:t xml:space="preserve">PROGRAMME: </w:t>
      </w:r>
      <w:r w:rsidRPr="00E069E1">
        <w:rPr>
          <w:rFonts w:ascii="Garamond" w:hAnsi="Garamond"/>
          <w:b/>
          <w:sz w:val="22"/>
          <w:szCs w:val="22"/>
        </w:rPr>
        <w:t xml:space="preserve">COLOMBO /WILDLIFE/HILL COUNTRY/ANCIENT CITIES </w:t>
      </w:r>
    </w:p>
    <w:p w14:paraId="70B4AA0E" w14:textId="77777777" w:rsidR="00F06DE9" w:rsidRPr="00E069E1" w:rsidRDefault="00E069E1" w:rsidP="00F06DE9">
      <w:pPr>
        <w:ind w:left="2160" w:hanging="2160"/>
        <w:rPr>
          <w:rFonts w:ascii="Garamond" w:hAnsi="Garamond"/>
          <w:b/>
          <w:snapToGrid w:val="0"/>
          <w:color w:val="000000"/>
          <w:sz w:val="22"/>
          <w:szCs w:val="22"/>
        </w:rPr>
      </w:pPr>
      <w:r w:rsidRPr="00E069E1">
        <w:rPr>
          <w:rFonts w:ascii="Garamond" w:hAnsi="Garamond"/>
          <w:b/>
          <w:snapToGrid w:val="0"/>
          <w:color w:val="000000"/>
          <w:sz w:val="22"/>
          <w:szCs w:val="22"/>
        </w:rPr>
        <w:t xml:space="preserve">DURATION:      </w:t>
      </w:r>
      <w:r w:rsidR="00F06DE9" w:rsidRPr="00E069E1">
        <w:rPr>
          <w:rFonts w:ascii="Garamond" w:hAnsi="Garamond"/>
          <w:b/>
          <w:snapToGrid w:val="0"/>
          <w:color w:val="000000"/>
          <w:sz w:val="22"/>
          <w:szCs w:val="22"/>
        </w:rPr>
        <w:t xml:space="preserve">07 NIGHTS / 08 DAYS TOUR  </w:t>
      </w:r>
    </w:p>
    <w:p w14:paraId="5DECDC56" w14:textId="77777777" w:rsidR="00F06DE9" w:rsidRPr="00E069E1" w:rsidRDefault="00E069E1" w:rsidP="00F06DE9">
      <w:pPr>
        <w:pBdr>
          <w:bottom w:val="single" w:sz="12" w:space="2" w:color="auto"/>
        </w:pBdr>
        <w:jc w:val="both"/>
        <w:rPr>
          <w:rFonts w:ascii="Garamond" w:hAnsi="Garamond"/>
          <w:b/>
          <w:snapToGrid w:val="0"/>
          <w:color w:val="000000"/>
          <w:sz w:val="22"/>
          <w:szCs w:val="22"/>
        </w:rPr>
      </w:pPr>
      <w:r w:rsidRPr="00E069E1">
        <w:rPr>
          <w:rFonts w:ascii="Garamond" w:hAnsi="Garamond"/>
          <w:b/>
          <w:snapToGrid w:val="0"/>
          <w:color w:val="000000"/>
          <w:sz w:val="22"/>
          <w:szCs w:val="22"/>
        </w:rPr>
        <w:t>PERIOD:</w:t>
      </w:r>
      <w:r w:rsidRPr="00E069E1">
        <w:rPr>
          <w:rFonts w:ascii="Garamond" w:hAnsi="Garamond"/>
          <w:b/>
          <w:snapToGrid w:val="0"/>
          <w:color w:val="000000"/>
          <w:sz w:val="22"/>
          <w:szCs w:val="22"/>
        </w:rPr>
        <w:tab/>
        <w:t xml:space="preserve">   </w:t>
      </w:r>
      <w:r w:rsidR="00F06DE9" w:rsidRPr="00E069E1">
        <w:rPr>
          <w:rFonts w:ascii="Garamond" w:hAnsi="Garamond"/>
          <w:b/>
          <w:snapToGrid w:val="0"/>
          <w:color w:val="000000"/>
          <w:sz w:val="22"/>
          <w:szCs w:val="22"/>
        </w:rPr>
        <w:t xml:space="preserve">01/11/14– 30/04/15  </w:t>
      </w:r>
    </w:p>
    <w:p w14:paraId="62CDB5D1" w14:textId="77777777" w:rsidR="00F06DE9" w:rsidRPr="006E0334" w:rsidRDefault="00F06DE9" w:rsidP="00F06DE9">
      <w:pPr>
        <w:tabs>
          <w:tab w:val="left" w:pos="1080"/>
          <w:tab w:val="left" w:pos="1620"/>
        </w:tabs>
        <w:rPr>
          <w:rFonts w:ascii="Garamond" w:hAnsi="Garamond"/>
          <w:b/>
        </w:rPr>
      </w:pPr>
    </w:p>
    <w:p w14:paraId="08C50652" w14:textId="77777777" w:rsidR="00F06DE9" w:rsidRPr="006E0334" w:rsidRDefault="00F06DE9" w:rsidP="00F06DE9">
      <w:pPr>
        <w:pStyle w:val="Heading1"/>
        <w:rPr>
          <w:rFonts w:ascii="Garamond" w:hAnsi="Garamond"/>
          <w:sz w:val="24"/>
          <w:szCs w:val="24"/>
        </w:rPr>
      </w:pPr>
      <w:r w:rsidRPr="006E0334">
        <w:rPr>
          <w:rFonts w:ascii="Garamond" w:hAnsi="Garamond"/>
          <w:sz w:val="24"/>
          <w:szCs w:val="24"/>
        </w:rPr>
        <w:t>Tour Itinerary</w:t>
      </w:r>
    </w:p>
    <w:p w14:paraId="099020C7" w14:textId="77777777" w:rsidR="00F06DE9" w:rsidRPr="006E0334" w:rsidRDefault="00F06DE9" w:rsidP="00F06DE9">
      <w:pPr>
        <w:pStyle w:val="BodyTextIndent"/>
        <w:ind w:left="1980" w:hanging="1980"/>
        <w:rPr>
          <w:rFonts w:ascii="Garamond" w:hAnsi="Garamond"/>
          <w:sz w:val="24"/>
          <w:szCs w:val="24"/>
        </w:rPr>
      </w:pPr>
    </w:p>
    <w:p w14:paraId="7946337A" w14:textId="77777777" w:rsidR="00F06DE9" w:rsidRPr="00BC5570" w:rsidRDefault="00F06DE9" w:rsidP="00F06DE9">
      <w:pPr>
        <w:pStyle w:val="BodyTextIndent"/>
        <w:ind w:left="1980" w:hanging="1980"/>
        <w:jc w:val="both"/>
        <w:rPr>
          <w:rFonts w:ascii="Garamond" w:hAnsi="Garamond"/>
          <w:b/>
          <w:sz w:val="24"/>
          <w:szCs w:val="24"/>
        </w:rPr>
      </w:pPr>
      <w:r w:rsidRPr="00BC5570">
        <w:rPr>
          <w:rFonts w:ascii="Garamond" w:hAnsi="Garamond"/>
          <w:b/>
          <w:sz w:val="24"/>
          <w:szCs w:val="24"/>
        </w:rPr>
        <w:t>DAY  01</w:t>
      </w:r>
      <w:r w:rsidRPr="00BC5570">
        <w:rPr>
          <w:rFonts w:ascii="Garamond" w:hAnsi="Garamond"/>
          <w:b/>
          <w:sz w:val="24"/>
          <w:szCs w:val="24"/>
        </w:rPr>
        <w:tab/>
        <w:t xml:space="preserve">Arrival and transfer to Hotel </w:t>
      </w:r>
    </w:p>
    <w:p w14:paraId="1531D093" w14:textId="77777777" w:rsidR="00F06DE9" w:rsidRDefault="00F06DE9" w:rsidP="00F06DE9">
      <w:pPr>
        <w:pStyle w:val="BodyTextIndent"/>
        <w:ind w:left="1980" w:hanging="1980"/>
        <w:jc w:val="both"/>
        <w:rPr>
          <w:rFonts w:ascii="Garamond" w:hAnsi="Garamond"/>
          <w:sz w:val="24"/>
          <w:szCs w:val="24"/>
        </w:rPr>
      </w:pPr>
      <w:r w:rsidRPr="006E0334">
        <w:rPr>
          <w:rFonts w:ascii="Garamond" w:hAnsi="Garamond"/>
          <w:sz w:val="24"/>
          <w:szCs w:val="24"/>
        </w:rPr>
        <w:tab/>
        <w:t xml:space="preserve">Do a city tour of Colombo. Colombo like many capital cities in developing countries is fast changing its face. Almost overnight, skyscrapers arise from </w:t>
      </w:r>
      <w:r w:rsidRPr="001B73E6">
        <w:rPr>
          <w:rFonts w:ascii="Garamond" w:hAnsi="Garamond"/>
          <w:sz w:val="24"/>
          <w:szCs w:val="24"/>
        </w:rPr>
        <w:t xml:space="preserve"> </w:t>
      </w:r>
      <w:r w:rsidRPr="006E0334">
        <w:rPr>
          <w:rFonts w:ascii="Garamond" w:hAnsi="Garamond"/>
          <w:sz w:val="24"/>
          <w:szCs w:val="24"/>
        </w:rPr>
        <w:t>where old buildings once stood. Yet in some parts, the Old World charm is retained. As an example there is a 100 year old clock tower and several British built colonial buildings. Other places of interest are the Pettah bazaar where one can shop for bargains, the old Parliament in Fort, a Hindu and a Buddhist temple, residential areas where you find the stately homes of the affluent and the Bandaranaike Memorial International Conference Hall - BMICH, an outright gift to Sri Lanka from the People's Republic of China.</w:t>
      </w:r>
      <w:r w:rsidRPr="008C307D">
        <w:rPr>
          <w:rFonts w:ascii="Garamond" w:hAnsi="Garamond"/>
          <w:b/>
          <w:sz w:val="24"/>
          <w:szCs w:val="24"/>
        </w:rPr>
        <w:t xml:space="preserve">Overnight stay at Cinnamon Grand Colombo ( Deluxe) / Grand Oriental Hotel (Standard ). </w:t>
      </w:r>
    </w:p>
    <w:p w14:paraId="331B579E" w14:textId="77777777" w:rsidR="00F06DE9" w:rsidRPr="006E0334" w:rsidRDefault="00F06DE9" w:rsidP="00F06DE9">
      <w:pPr>
        <w:pStyle w:val="BodyTextIndent"/>
        <w:ind w:left="1980" w:hanging="1980"/>
        <w:jc w:val="both"/>
        <w:rPr>
          <w:rFonts w:ascii="Garamond" w:hAnsi="Garamond"/>
          <w:sz w:val="24"/>
          <w:szCs w:val="24"/>
        </w:rPr>
      </w:pPr>
    </w:p>
    <w:p w14:paraId="3AFD156D" w14:textId="77777777" w:rsidR="00F06DE9" w:rsidRPr="006E0334" w:rsidRDefault="00F06DE9" w:rsidP="00F06DE9">
      <w:pPr>
        <w:pStyle w:val="BodyTextIndent"/>
        <w:ind w:left="1980" w:hanging="1980"/>
        <w:jc w:val="both"/>
        <w:rPr>
          <w:rFonts w:ascii="Garamond" w:hAnsi="Garamond"/>
          <w:sz w:val="24"/>
          <w:szCs w:val="24"/>
        </w:rPr>
      </w:pPr>
      <w:r w:rsidRPr="00BC5570">
        <w:rPr>
          <w:rFonts w:ascii="Garamond" w:hAnsi="Garamond"/>
          <w:b/>
          <w:sz w:val="24"/>
          <w:szCs w:val="24"/>
        </w:rPr>
        <w:t>DAY  02</w:t>
      </w:r>
      <w:r w:rsidRPr="00BC5570">
        <w:rPr>
          <w:rFonts w:ascii="Garamond" w:hAnsi="Garamond"/>
          <w:b/>
          <w:sz w:val="24"/>
          <w:szCs w:val="24"/>
        </w:rPr>
        <w:tab/>
        <w:t>After Breakfast proceed to Yala. En-route visit Galle</w:t>
      </w:r>
      <w:r>
        <w:rPr>
          <w:rFonts w:ascii="Garamond" w:hAnsi="Garamond"/>
          <w:sz w:val="24"/>
          <w:szCs w:val="24"/>
        </w:rPr>
        <w:t xml:space="preserve">. </w:t>
      </w:r>
    </w:p>
    <w:p w14:paraId="1A2BC5F3" w14:textId="77777777" w:rsidR="00F06DE9" w:rsidRDefault="00F06DE9" w:rsidP="00F06DE9">
      <w:pPr>
        <w:pStyle w:val="BodyTextIndent"/>
        <w:ind w:left="1980" w:hanging="1980"/>
        <w:jc w:val="both"/>
        <w:rPr>
          <w:rFonts w:ascii="Garamond" w:hAnsi="Garamond"/>
          <w:b/>
          <w:sz w:val="24"/>
          <w:szCs w:val="24"/>
        </w:rPr>
      </w:pPr>
      <w:r w:rsidRPr="006E0334">
        <w:rPr>
          <w:rFonts w:ascii="Garamond" w:hAnsi="Garamond"/>
          <w:sz w:val="24"/>
          <w:szCs w:val="24"/>
        </w:rPr>
        <w:tab/>
        <w:t xml:space="preserve">Do a city tour of Galle, which was once the chief port of Ceylon as Sri Lanka </w:t>
      </w:r>
      <w:r w:rsidRPr="001B73E6">
        <w:rPr>
          <w:rFonts w:ascii="Garamond" w:hAnsi="Garamond"/>
          <w:sz w:val="24"/>
          <w:szCs w:val="24"/>
        </w:rPr>
        <w:t xml:space="preserve"> </w:t>
      </w:r>
      <w:r w:rsidRPr="006E0334">
        <w:rPr>
          <w:rFonts w:ascii="Garamond" w:hAnsi="Garamond"/>
          <w:sz w:val="24"/>
          <w:szCs w:val="24"/>
        </w:rPr>
        <w:t xml:space="preserve">was named by the British, and which is a world heritage site now. It is still well known for hand-made lace. You can also visit the Galle Fort, spanning 90 acres which was originally built by the Portuguese and later extended by the Dutch in 1663. There is also a very interesting Dutch Museum. </w:t>
      </w:r>
      <w:r w:rsidRPr="008C307D">
        <w:rPr>
          <w:rFonts w:ascii="Garamond" w:hAnsi="Garamond"/>
          <w:b/>
          <w:sz w:val="24"/>
          <w:szCs w:val="24"/>
        </w:rPr>
        <w:t xml:space="preserve">Overnight stay at </w:t>
      </w:r>
      <w:r>
        <w:rPr>
          <w:rFonts w:ascii="Garamond" w:hAnsi="Garamond"/>
          <w:b/>
          <w:sz w:val="24"/>
          <w:szCs w:val="24"/>
        </w:rPr>
        <w:t xml:space="preserve">Chaaya Wild </w:t>
      </w:r>
      <w:r w:rsidRPr="008C307D">
        <w:rPr>
          <w:rFonts w:ascii="Garamond" w:hAnsi="Garamond"/>
          <w:b/>
          <w:sz w:val="24"/>
          <w:szCs w:val="24"/>
        </w:rPr>
        <w:t xml:space="preserve">(Deluxe) / Elephant Reach (Standard ) </w:t>
      </w:r>
    </w:p>
    <w:p w14:paraId="1C55BC78" w14:textId="77777777" w:rsidR="00F06DE9" w:rsidRPr="008C307D" w:rsidRDefault="00F06DE9" w:rsidP="00F06DE9">
      <w:pPr>
        <w:pStyle w:val="BodyTextIndent"/>
        <w:ind w:left="0"/>
        <w:jc w:val="both"/>
        <w:rPr>
          <w:rFonts w:ascii="Garamond" w:hAnsi="Garamond"/>
          <w:b/>
          <w:sz w:val="24"/>
          <w:szCs w:val="24"/>
        </w:rPr>
      </w:pPr>
    </w:p>
    <w:p w14:paraId="202BFC1F" w14:textId="77777777" w:rsidR="00F06DE9" w:rsidRPr="00BC5570" w:rsidRDefault="00F06DE9" w:rsidP="00F06DE9">
      <w:pPr>
        <w:pStyle w:val="BodyTextIndent"/>
        <w:ind w:left="1980" w:hanging="1980"/>
        <w:jc w:val="both"/>
        <w:rPr>
          <w:rFonts w:ascii="Garamond" w:hAnsi="Garamond"/>
          <w:b/>
          <w:sz w:val="24"/>
          <w:szCs w:val="24"/>
        </w:rPr>
      </w:pPr>
      <w:r w:rsidRPr="00BC5570">
        <w:rPr>
          <w:rFonts w:ascii="Garamond" w:hAnsi="Garamond"/>
          <w:b/>
          <w:sz w:val="24"/>
          <w:szCs w:val="24"/>
        </w:rPr>
        <w:t>DAY  03</w:t>
      </w:r>
      <w:r w:rsidRPr="00BC5570">
        <w:rPr>
          <w:rFonts w:ascii="Garamond" w:hAnsi="Garamond"/>
          <w:b/>
          <w:sz w:val="24"/>
          <w:szCs w:val="24"/>
        </w:rPr>
        <w:tab/>
        <w:t xml:space="preserve">After Breakfast proceed to Nuwara Eliya </w:t>
      </w:r>
    </w:p>
    <w:p w14:paraId="5273F166" w14:textId="77777777" w:rsidR="00F06DE9" w:rsidRPr="006E0334" w:rsidRDefault="00F06DE9" w:rsidP="00F06DE9">
      <w:pPr>
        <w:pStyle w:val="BodyTextIndent"/>
        <w:ind w:left="1980" w:hanging="1980"/>
        <w:jc w:val="both"/>
        <w:rPr>
          <w:rFonts w:ascii="Garamond" w:hAnsi="Garamond"/>
          <w:sz w:val="24"/>
          <w:szCs w:val="24"/>
        </w:rPr>
      </w:pPr>
      <w:r>
        <w:rPr>
          <w:rFonts w:ascii="Garamond" w:hAnsi="Garamond"/>
          <w:sz w:val="24"/>
          <w:szCs w:val="24"/>
        </w:rPr>
        <w:tab/>
      </w:r>
      <w:r w:rsidRPr="006E0334">
        <w:rPr>
          <w:rFonts w:ascii="Garamond" w:hAnsi="Garamond"/>
          <w:sz w:val="24"/>
          <w:szCs w:val="24"/>
        </w:rPr>
        <w:t xml:space="preserve">Do a safari of the Yala National Park by jeep.  Yala is the largest National Park </w:t>
      </w:r>
      <w:r w:rsidRPr="001B73E6">
        <w:rPr>
          <w:rFonts w:ascii="Garamond" w:hAnsi="Garamond"/>
          <w:sz w:val="24"/>
          <w:szCs w:val="24"/>
        </w:rPr>
        <w:t xml:space="preserve"> </w:t>
      </w:r>
      <w:r w:rsidRPr="006E0334">
        <w:rPr>
          <w:rFonts w:ascii="Garamond" w:hAnsi="Garamond"/>
          <w:sz w:val="24"/>
          <w:szCs w:val="24"/>
        </w:rPr>
        <w:t>in Sri Lanka and is hom</w:t>
      </w:r>
      <w:r>
        <w:rPr>
          <w:rFonts w:ascii="Garamond" w:hAnsi="Garamond"/>
          <w:sz w:val="24"/>
          <w:szCs w:val="24"/>
        </w:rPr>
        <w:t>e for wild elephants, wild boar, wild buffaloe, leopard</w:t>
      </w:r>
      <w:r w:rsidRPr="006E0334">
        <w:rPr>
          <w:rFonts w:ascii="Garamond" w:hAnsi="Garamond"/>
          <w:sz w:val="24"/>
          <w:szCs w:val="24"/>
        </w:rPr>
        <w:t>, bea</w:t>
      </w:r>
      <w:r>
        <w:rPr>
          <w:rFonts w:ascii="Garamond" w:hAnsi="Garamond"/>
          <w:sz w:val="24"/>
          <w:szCs w:val="24"/>
        </w:rPr>
        <w:t>r, deer and crocodile</w:t>
      </w:r>
      <w:r w:rsidRPr="006E0334">
        <w:rPr>
          <w:rFonts w:ascii="Garamond" w:hAnsi="Garamond"/>
          <w:sz w:val="24"/>
          <w:szCs w:val="24"/>
        </w:rPr>
        <w:t>.  You could also see large flocks of migratory and indigenous birds.</w:t>
      </w:r>
    </w:p>
    <w:p w14:paraId="4500C27A" w14:textId="77777777" w:rsidR="00F06DE9" w:rsidRPr="006B1806" w:rsidRDefault="00F06DE9" w:rsidP="00F06DE9">
      <w:pPr>
        <w:pStyle w:val="BodyTextIndent"/>
        <w:ind w:left="1980" w:hanging="1980"/>
        <w:jc w:val="both"/>
        <w:rPr>
          <w:rFonts w:ascii="Garamond" w:hAnsi="Garamond"/>
          <w:b/>
          <w:sz w:val="24"/>
          <w:szCs w:val="24"/>
        </w:rPr>
      </w:pPr>
      <w:r w:rsidRPr="006E0334">
        <w:rPr>
          <w:rFonts w:ascii="Garamond" w:hAnsi="Garamond"/>
          <w:sz w:val="24"/>
          <w:szCs w:val="24"/>
        </w:rPr>
        <w:tab/>
      </w:r>
      <w:r w:rsidRPr="008C307D">
        <w:rPr>
          <w:rFonts w:ascii="Garamond" w:hAnsi="Garamond"/>
          <w:b/>
          <w:sz w:val="24"/>
          <w:szCs w:val="24"/>
        </w:rPr>
        <w:t xml:space="preserve">Overnight stay at Hotel Tea Factory (Deluxe ) / </w:t>
      </w:r>
      <w:r>
        <w:rPr>
          <w:rFonts w:ascii="Garamond" w:hAnsi="Garamond"/>
          <w:b/>
          <w:sz w:val="24"/>
          <w:szCs w:val="24"/>
        </w:rPr>
        <w:t xml:space="preserve">Galway Forest Lodge </w:t>
      </w:r>
      <w:r w:rsidRPr="008C307D">
        <w:rPr>
          <w:rFonts w:ascii="Garamond" w:hAnsi="Garamond"/>
          <w:b/>
          <w:sz w:val="24"/>
          <w:szCs w:val="24"/>
        </w:rPr>
        <w:t xml:space="preserve"> (Standard) </w:t>
      </w:r>
    </w:p>
    <w:p w14:paraId="493195CA" w14:textId="77777777" w:rsidR="00F06DE9" w:rsidRPr="00BC5570" w:rsidRDefault="00F06DE9" w:rsidP="00F06DE9">
      <w:pPr>
        <w:pStyle w:val="BodyTextIndent"/>
        <w:ind w:left="1980" w:hanging="1980"/>
        <w:jc w:val="both"/>
        <w:rPr>
          <w:rFonts w:ascii="Garamond" w:hAnsi="Garamond"/>
          <w:b/>
          <w:sz w:val="24"/>
          <w:szCs w:val="24"/>
        </w:rPr>
      </w:pPr>
      <w:r w:rsidRPr="00BC5570">
        <w:rPr>
          <w:rFonts w:ascii="Garamond" w:hAnsi="Garamond"/>
          <w:b/>
          <w:sz w:val="24"/>
          <w:szCs w:val="24"/>
        </w:rPr>
        <w:t>DAY  04</w:t>
      </w:r>
      <w:r w:rsidRPr="00BC5570">
        <w:rPr>
          <w:rFonts w:ascii="Garamond" w:hAnsi="Garamond"/>
          <w:b/>
          <w:sz w:val="24"/>
          <w:szCs w:val="24"/>
        </w:rPr>
        <w:tab/>
        <w:t xml:space="preserve">After Breakfast proceed to Kandy </w:t>
      </w:r>
    </w:p>
    <w:p w14:paraId="0E4C4D90" w14:textId="77777777" w:rsidR="00F06DE9" w:rsidRPr="006E0334" w:rsidRDefault="00F06DE9" w:rsidP="00F06DE9">
      <w:pPr>
        <w:pStyle w:val="BodyTextIndent"/>
        <w:ind w:left="1980" w:hanging="1980"/>
        <w:jc w:val="both"/>
        <w:rPr>
          <w:rFonts w:ascii="Garamond" w:hAnsi="Garamond"/>
          <w:sz w:val="24"/>
          <w:szCs w:val="24"/>
        </w:rPr>
      </w:pPr>
      <w:r w:rsidRPr="006E0334">
        <w:rPr>
          <w:rFonts w:ascii="Garamond" w:hAnsi="Garamond"/>
          <w:sz w:val="24"/>
          <w:szCs w:val="24"/>
        </w:rPr>
        <w:tab/>
        <w:t>Visit a tea plantation and a tea factory, where the best tea in the world is produced. You will be told all about the process of manufacturing tea. You can also see how tea is graded. Taste a cup of pure Ceylon tea in the factory.</w:t>
      </w:r>
    </w:p>
    <w:p w14:paraId="2048455C" w14:textId="77777777" w:rsidR="00F06DE9" w:rsidRPr="006E0334" w:rsidRDefault="00F06DE9" w:rsidP="00F06DE9">
      <w:pPr>
        <w:pStyle w:val="BodyTextIndent"/>
        <w:ind w:left="1980" w:hanging="1980"/>
        <w:jc w:val="both"/>
        <w:rPr>
          <w:rFonts w:ascii="Garamond" w:hAnsi="Garamond"/>
          <w:sz w:val="24"/>
          <w:szCs w:val="24"/>
        </w:rPr>
      </w:pPr>
      <w:r w:rsidRPr="006E0334">
        <w:rPr>
          <w:rFonts w:ascii="Garamond" w:hAnsi="Garamond"/>
          <w:sz w:val="24"/>
          <w:szCs w:val="24"/>
        </w:rPr>
        <w:tab/>
        <w:t xml:space="preserve">Visit the Peradeniya Botanical Gardens.  This botanical garden was first built as a pleasure garden by a Sinhala king and was expanded by the British.  It is 147 </w:t>
      </w:r>
      <w:r w:rsidRPr="001B73E6">
        <w:rPr>
          <w:rFonts w:ascii="Garamond" w:hAnsi="Garamond"/>
          <w:sz w:val="24"/>
          <w:szCs w:val="24"/>
        </w:rPr>
        <w:t xml:space="preserve"> </w:t>
      </w:r>
      <w:r w:rsidRPr="006E0334">
        <w:rPr>
          <w:rFonts w:ascii="Garamond" w:hAnsi="Garamond"/>
          <w:sz w:val="24"/>
          <w:szCs w:val="24"/>
        </w:rPr>
        <w:t>acres in extent and provides an amazing variety of trees, plants and flowers.</w:t>
      </w:r>
    </w:p>
    <w:p w14:paraId="0F99AF2B" w14:textId="77777777" w:rsidR="00F06DE9" w:rsidRPr="008C307D" w:rsidRDefault="00F06DE9" w:rsidP="00F06DE9">
      <w:pPr>
        <w:pStyle w:val="BodyTextIndent"/>
        <w:ind w:left="1980" w:hanging="1980"/>
        <w:jc w:val="both"/>
        <w:rPr>
          <w:rFonts w:ascii="Garamond" w:hAnsi="Garamond"/>
          <w:sz w:val="24"/>
          <w:szCs w:val="24"/>
        </w:rPr>
      </w:pPr>
      <w:r w:rsidRPr="006E0334">
        <w:rPr>
          <w:rFonts w:ascii="Garamond" w:hAnsi="Garamond"/>
          <w:sz w:val="24"/>
          <w:szCs w:val="24"/>
        </w:rPr>
        <w:tab/>
        <w:t>Do a city tour of Kandy. Kandy was the last capital of the Sri Lankan kings, and is a World Heritage Site.  The name Kandy conjures visions of splendour and magnificence.  Many of the legends, traditions and folklore are still lovingly kept alive.  Drive around the Kandy Lake built by the last Sinhala king Sri Wickrama Rajasinghe in 1798.  Visit the Kandy town and Bazaar, the arts &amp; crafts centre and a gem museum and a lapidary. In the evening visit the Temple of the Tooth Relic and thereafter witness a cultural show featuring traditional Sri Lankan dancing.</w:t>
      </w:r>
      <w:r w:rsidRPr="008C307D">
        <w:rPr>
          <w:rFonts w:ascii="Garamond" w:hAnsi="Garamond"/>
          <w:b/>
          <w:sz w:val="24"/>
          <w:szCs w:val="24"/>
        </w:rPr>
        <w:t xml:space="preserve">Overnight stay at Earls Regency Hotel (Deluxe ) / Hill Top (Standard ) </w:t>
      </w:r>
    </w:p>
    <w:p w14:paraId="15E1C8CF" w14:textId="77777777" w:rsidR="00F06DE9" w:rsidRPr="00BC5570" w:rsidRDefault="00F06DE9" w:rsidP="00F06DE9">
      <w:pPr>
        <w:pStyle w:val="BodyTextIndent"/>
        <w:ind w:left="1980" w:hanging="1980"/>
        <w:jc w:val="both"/>
        <w:rPr>
          <w:rFonts w:ascii="Garamond" w:hAnsi="Garamond"/>
          <w:b/>
          <w:sz w:val="24"/>
          <w:szCs w:val="24"/>
        </w:rPr>
      </w:pPr>
      <w:r w:rsidRPr="00BC5570">
        <w:rPr>
          <w:rFonts w:ascii="Garamond" w:hAnsi="Garamond"/>
          <w:b/>
          <w:sz w:val="24"/>
          <w:szCs w:val="24"/>
        </w:rPr>
        <w:t>DAY  05</w:t>
      </w:r>
      <w:r w:rsidRPr="00BC5570">
        <w:rPr>
          <w:rFonts w:ascii="Garamond" w:hAnsi="Garamond"/>
          <w:b/>
          <w:sz w:val="24"/>
          <w:szCs w:val="24"/>
        </w:rPr>
        <w:tab/>
        <w:t xml:space="preserve">After Breakfast proceed to Kandalama </w:t>
      </w:r>
    </w:p>
    <w:p w14:paraId="11E16BEB" w14:textId="77777777" w:rsidR="00F06DE9" w:rsidRPr="008C307D" w:rsidRDefault="00F06DE9" w:rsidP="00F06DE9">
      <w:pPr>
        <w:pStyle w:val="BodyTextIndent"/>
        <w:ind w:left="1980" w:hanging="1980"/>
        <w:jc w:val="both"/>
        <w:rPr>
          <w:rFonts w:ascii="Garamond" w:hAnsi="Garamond"/>
          <w:sz w:val="24"/>
          <w:szCs w:val="24"/>
        </w:rPr>
      </w:pPr>
      <w:r w:rsidRPr="006E0334">
        <w:rPr>
          <w:rFonts w:ascii="Garamond" w:hAnsi="Garamond"/>
          <w:sz w:val="24"/>
          <w:szCs w:val="24"/>
        </w:rPr>
        <w:tab/>
        <w:t xml:space="preserve">Visit a spice garden in Matale to see the different spices, which Sri Lanka is famous for.  You will be introduced to different spices and shown how some of these spices are grown and processed. Climb the 5th century Sigiriya rock fortress which is a world heritage site, built by King Kashyapa (477-495 AD). </w:t>
      </w:r>
      <w:r w:rsidRPr="001B73E6">
        <w:rPr>
          <w:rFonts w:ascii="Garamond" w:hAnsi="Garamond"/>
          <w:sz w:val="24"/>
          <w:szCs w:val="24"/>
        </w:rPr>
        <w:t xml:space="preserve"> </w:t>
      </w:r>
      <w:r w:rsidRPr="006E0334">
        <w:rPr>
          <w:rFonts w:ascii="Garamond" w:hAnsi="Garamond"/>
          <w:sz w:val="24"/>
          <w:szCs w:val="24"/>
        </w:rPr>
        <w:t>The 'Lion Rock' is a citadel of unusual beauty rising 200 metres from the scrub jungle. The rock was the innermost stronghold of the 70 hectare fortified town. A moat, rampart, and extensive gardens including the renowned water gardens ring the base of the rock. Visit the world-renowned frescoes of the 'Heavenly Maidens' of Sigiriya, which are in a sheltered pocket of the rock approached by a spiral stairway. These Frescoes are painted in earth pigments on plaster.</w:t>
      </w:r>
      <w:r>
        <w:rPr>
          <w:rFonts w:ascii="Garamond" w:hAnsi="Garamond"/>
          <w:sz w:val="24"/>
          <w:szCs w:val="24"/>
        </w:rPr>
        <w:t xml:space="preserve"> </w:t>
      </w:r>
      <w:r w:rsidRPr="008C307D">
        <w:rPr>
          <w:rFonts w:ascii="Garamond" w:hAnsi="Garamond"/>
          <w:b/>
          <w:sz w:val="24"/>
          <w:szCs w:val="24"/>
        </w:rPr>
        <w:t xml:space="preserve">Overnight stay at Heritance Kandalama (Deluxe ) / Hotel </w:t>
      </w:r>
      <w:r>
        <w:rPr>
          <w:rFonts w:ascii="Garamond" w:hAnsi="Garamond"/>
          <w:b/>
          <w:sz w:val="24"/>
          <w:szCs w:val="24"/>
        </w:rPr>
        <w:t xml:space="preserve">Kassapa Lion Rock </w:t>
      </w:r>
      <w:r w:rsidRPr="008C307D">
        <w:rPr>
          <w:rFonts w:ascii="Garamond" w:hAnsi="Garamond"/>
          <w:b/>
          <w:sz w:val="24"/>
          <w:szCs w:val="24"/>
        </w:rPr>
        <w:t xml:space="preserve">(Standard) </w:t>
      </w:r>
    </w:p>
    <w:p w14:paraId="0FF5CB20" w14:textId="77777777" w:rsidR="00F06DE9" w:rsidRPr="008C307D" w:rsidRDefault="00F06DE9" w:rsidP="00F06DE9">
      <w:pPr>
        <w:pStyle w:val="BodyTextIndent"/>
        <w:ind w:left="1980" w:hanging="1980"/>
        <w:jc w:val="both"/>
        <w:rPr>
          <w:rFonts w:ascii="Garamond" w:hAnsi="Garamond"/>
          <w:sz w:val="24"/>
          <w:szCs w:val="24"/>
        </w:rPr>
      </w:pPr>
      <w:r w:rsidRPr="00BC5570">
        <w:rPr>
          <w:rFonts w:ascii="Garamond" w:hAnsi="Garamond"/>
          <w:b/>
          <w:sz w:val="24"/>
          <w:szCs w:val="24"/>
        </w:rPr>
        <w:t>DAY  06</w:t>
      </w:r>
      <w:r w:rsidRPr="00BC5570">
        <w:rPr>
          <w:rFonts w:ascii="Garamond" w:hAnsi="Garamond"/>
          <w:b/>
          <w:sz w:val="24"/>
          <w:szCs w:val="24"/>
        </w:rPr>
        <w:tab/>
        <w:t>After Breakfast visit Polonnaruwa,</w:t>
      </w:r>
      <w:r w:rsidRPr="006E0334">
        <w:rPr>
          <w:rFonts w:ascii="Garamond" w:hAnsi="Garamond"/>
          <w:sz w:val="24"/>
          <w:szCs w:val="24"/>
        </w:rPr>
        <w:t xml:space="preserve"> which was the 2nd capital city of Sri Lanka, built in the 11th and 12th centuries AD, and which is a world heritage site.  Here you can see the ruins of the Royal Palace, the Gal Viharaya -where 4 </w:t>
      </w:r>
      <w:r w:rsidRPr="001B73E6">
        <w:rPr>
          <w:rFonts w:ascii="Garamond" w:hAnsi="Garamond"/>
          <w:sz w:val="24"/>
          <w:szCs w:val="24"/>
        </w:rPr>
        <w:t xml:space="preserve"> </w:t>
      </w:r>
      <w:r w:rsidRPr="006E0334">
        <w:rPr>
          <w:rFonts w:ascii="Garamond" w:hAnsi="Garamond"/>
          <w:sz w:val="24"/>
          <w:szCs w:val="24"/>
        </w:rPr>
        <w:t>splendid statues of the Buddha in 'Upright', 'Sedentary' and 'Recumbent' postures carved out of rock, the Audience Hall, the Lotus Bath, king Parakramabahu's statue, and the Parakrama Samudraya lake built by King Parakramabahu the great.  There are also monuments of famous places of worship such as the Shiva Temple, the Lankathilake, the Watadage, the Galpotha, the Kiri Vehera and the remains of a former Temple of the Tooth Relic.</w:t>
      </w:r>
      <w:r w:rsidRPr="008C307D">
        <w:rPr>
          <w:rFonts w:ascii="Garamond" w:hAnsi="Garamond"/>
          <w:b/>
          <w:sz w:val="24"/>
          <w:szCs w:val="24"/>
        </w:rPr>
        <w:t xml:space="preserve">Overnight stay at Heritance Kandalama (Deluxe ) / Hotel </w:t>
      </w:r>
      <w:r>
        <w:rPr>
          <w:rFonts w:ascii="Garamond" w:hAnsi="Garamond"/>
          <w:b/>
          <w:sz w:val="24"/>
          <w:szCs w:val="24"/>
        </w:rPr>
        <w:t xml:space="preserve">Kassapa Lion Rock </w:t>
      </w:r>
      <w:r w:rsidRPr="008C307D">
        <w:rPr>
          <w:rFonts w:ascii="Garamond" w:hAnsi="Garamond"/>
          <w:b/>
          <w:sz w:val="24"/>
          <w:szCs w:val="24"/>
        </w:rPr>
        <w:t>(Standard)</w:t>
      </w:r>
    </w:p>
    <w:p w14:paraId="637E394E" w14:textId="77777777" w:rsidR="00F06DE9" w:rsidRPr="00BC5570" w:rsidRDefault="00F06DE9" w:rsidP="00F06DE9">
      <w:pPr>
        <w:pStyle w:val="BodyTextIndent"/>
        <w:ind w:left="1980" w:hanging="1980"/>
        <w:jc w:val="both"/>
        <w:rPr>
          <w:rFonts w:ascii="Garamond" w:hAnsi="Garamond"/>
          <w:b/>
          <w:sz w:val="24"/>
          <w:szCs w:val="24"/>
        </w:rPr>
      </w:pPr>
      <w:r w:rsidRPr="00BC5570">
        <w:rPr>
          <w:rFonts w:ascii="Garamond" w:hAnsi="Garamond"/>
          <w:b/>
          <w:sz w:val="24"/>
          <w:szCs w:val="24"/>
        </w:rPr>
        <w:t>DAY 07                    After Breakfast proceed to Colombo</w:t>
      </w:r>
    </w:p>
    <w:p w14:paraId="7C694564" w14:textId="77777777" w:rsidR="00F06DE9" w:rsidRDefault="00F06DE9" w:rsidP="00F06DE9">
      <w:pPr>
        <w:pStyle w:val="BodyTextIndent"/>
        <w:ind w:left="1980" w:hanging="1980"/>
        <w:jc w:val="both"/>
        <w:rPr>
          <w:rFonts w:ascii="Garamond" w:hAnsi="Garamond"/>
          <w:sz w:val="24"/>
          <w:szCs w:val="24"/>
        </w:rPr>
      </w:pPr>
      <w:r>
        <w:rPr>
          <w:rFonts w:ascii="Garamond" w:hAnsi="Garamond"/>
          <w:sz w:val="24"/>
          <w:szCs w:val="24"/>
        </w:rPr>
        <w:t xml:space="preserve">                                 </w:t>
      </w:r>
      <w:r w:rsidRPr="006E0334">
        <w:rPr>
          <w:rFonts w:ascii="Garamond" w:hAnsi="Garamond"/>
          <w:sz w:val="24"/>
          <w:szCs w:val="24"/>
        </w:rPr>
        <w:t xml:space="preserve">Visit the elephant orphanage in Pinnawala. This orphanage is the home for about 60 elephants, out of which some are baby elephants found abandoned or orphaned in the wild. They are being cared, fed and trained by the wild life authorities. The best time to visit is during the feeding times, when one will have the opportunity of seeing the baby elephants being bottle-fed. Also could accompany the elephants to a river close-by and see them having their daily </w:t>
      </w:r>
      <w:r w:rsidRPr="000C70D5">
        <w:rPr>
          <w:rFonts w:ascii="Garamond" w:hAnsi="Garamond"/>
          <w:sz w:val="24"/>
          <w:szCs w:val="24"/>
        </w:rPr>
        <w:t xml:space="preserve"> </w:t>
      </w:r>
      <w:r w:rsidRPr="006E0334">
        <w:rPr>
          <w:rFonts w:ascii="Garamond" w:hAnsi="Garamond"/>
          <w:sz w:val="24"/>
          <w:szCs w:val="24"/>
        </w:rPr>
        <w:t>bath.</w:t>
      </w:r>
      <w:r w:rsidRPr="008C307D">
        <w:rPr>
          <w:rFonts w:ascii="Garamond" w:hAnsi="Garamond"/>
          <w:b/>
          <w:sz w:val="24"/>
          <w:szCs w:val="24"/>
        </w:rPr>
        <w:t>Overnight Stay Cinnamon Grand Colombo ( Deluxe) / Grand Oriental Hotel (Standard).</w:t>
      </w:r>
    </w:p>
    <w:p w14:paraId="6D980848" w14:textId="77777777" w:rsidR="00F06DE9" w:rsidRPr="00BC5570" w:rsidRDefault="00F06DE9" w:rsidP="00F06DE9">
      <w:pPr>
        <w:pStyle w:val="BodyTextIndent"/>
        <w:ind w:left="1980" w:hanging="1980"/>
        <w:jc w:val="both"/>
        <w:rPr>
          <w:rFonts w:ascii="Garamond" w:hAnsi="Garamond"/>
          <w:b/>
          <w:sz w:val="24"/>
          <w:szCs w:val="24"/>
        </w:rPr>
      </w:pPr>
      <w:r w:rsidRPr="00BC5570">
        <w:rPr>
          <w:rFonts w:ascii="Garamond" w:hAnsi="Garamond"/>
          <w:b/>
          <w:sz w:val="24"/>
          <w:szCs w:val="24"/>
        </w:rPr>
        <w:t>DAY  08</w:t>
      </w:r>
      <w:r w:rsidRPr="00BC5570">
        <w:rPr>
          <w:rFonts w:ascii="Garamond" w:hAnsi="Garamond"/>
          <w:b/>
          <w:sz w:val="24"/>
          <w:szCs w:val="24"/>
        </w:rPr>
        <w:tab/>
        <w:t>After Breakfast proceed to airport for departure</w:t>
      </w:r>
    </w:p>
    <w:p w14:paraId="7C82B534" w14:textId="77777777" w:rsidR="00F06DE9" w:rsidRPr="00B935B5" w:rsidRDefault="00E069E1" w:rsidP="00B935B5">
      <w:pPr>
        <w:pStyle w:val="BodyTextIndent"/>
        <w:ind w:left="1980" w:hanging="1980"/>
        <w:jc w:val="center"/>
        <w:rPr>
          <w:rFonts w:ascii="Garamond" w:hAnsi="Garamond"/>
          <w:sz w:val="36"/>
          <w:szCs w:val="36"/>
        </w:rPr>
      </w:pPr>
      <w:r w:rsidRPr="00B935B5">
        <w:rPr>
          <w:rFonts w:ascii="Garamond" w:hAnsi="Garamond"/>
          <w:b/>
          <w:sz w:val="36"/>
          <w:szCs w:val="36"/>
        </w:rPr>
        <w:t>Cost</w:t>
      </w:r>
      <w:r w:rsidR="00F06DE9" w:rsidRPr="00B935B5">
        <w:rPr>
          <w:rFonts w:ascii="Garamond" w:hAnsi="Garamond"/>
          <w:b/>
          <w:sz w:val="36"/>
          <w:szCs w:val="36"/>
        </w:rPr>
        <w:t xml:space="preserve"> for  Deluxe</w:t>
      </w:r>
      <w:r w:rsidR="00B935B5" w:rsidRPr="00B935B5">
        <w:rPr>
          <w:rFonts w:ascii="Garamond" w:hAnsi="Garamond"/>
          <w:b/>
          <w:sz w:val="36"/>
          <w:szCs w:val="36"/>
        </w:rPr>
        <w:t xml:space="preserve"> (</w:t>
      </w:r>
      <w:r w:rsidR="00B935B5" w:rsidRPr="00B935B5">
        <w:rPr>
          <w:rFonts w:ascii="Garamond" w:hAnsi="Garamond"/>
          <w:b/>
          <w:color w:val="C0504D" w:themeColor="accent2"/>
          <w:sz w:val="36"/>
          <w:szCs w:val="36"/>
        </w:rPr>
        <w:t>5 S</w:t>
      </w:r>
      <w:r w:rsidR="00B935B5">
        <w:rPr>
          <w:rFonts w:ascii="Garamond" w:hAnsi="Garamond"/>
          <w:b/>
          <w:color w:val="C0504D" w:themeColor="accent2"/>
          <w:sz w:val="36"/>
          <w:szCs w:val="36"/>
        </w:rPr>
        <w:t>tar</w:t>
      </w:r>
      <w:r w:rsidR="00B935B5" w:rsidRPr="00B935B5">
        <w:rPr>
          <w:rFonts w:ascii="Garamond" w:hAnsi="Garamond"/>
          <w:b/>
          <w:sz w:val="36"/>
          <w:szCs w:val="36"/>
        </w:rPr>
        <w:t>)</w:t>
      </w:r>
      <w:r w:rsidR="00F06DE9" w:rsidRPr="00B935B5">
        <w:rPr>
          <w:rFonts w:ascii="Garamond" w:hAnsi="Garamond"/>
          <w:b/>
          <w:sz w:val="36"/>
          <w:szCs w:val="36"/>
        </w:rPr>
        <w:t xml:space="preserve">  package</w:t>
      </w:r>
    </w:p>
    <w:p w14:paraId="3D6E8041" w14:textId="77777777" w:rsidR="00F06DE9" w:rsidRDefault="00F06DE9" w:rsidP="00F06DE9">
      <w:pPr>
        <w:jc w:val="center"/>
        <w:rPr>
          <w:rFonts w:ascii="Garamond" w:hAnsi="Garamond"/>
        </w:rPr>
      </w:pPr>
      <w:r w:rsidRPr="006E0334">
        <w:rPr>
          <w:rFonts w:ascii="Garamond" w:hAnsi="Garamond"/>
        </w:rPr>
        <w:t>Price per person sharing double</w:t>
      </w:r>
      <w:r>
        <w:rPr>
          <w:rFonts w:ascii="Garamond" w:hAnsi="Garamond"/>
        </w:rPr>
        <w:t>/ triple</w:t>
      </w:r>
      <w:r w:rsidRPr="006E0334">
        <w:rPr>
          <w:rFonts w:ascii="Garamond" w:hAnsi="Garamond"/>
        </w:rPr>
        <w:t xml:space="preserve"> room for a Group of:</w:t>
      </w:r>
    </w:p>
    <w:p w14:paraId="533B1AE6" w14:textId="77777777" w:rsidR="00F06DE9" w:rsidRDefault="00F06DE9" w:rsidP="00F06DE9">
      <w:pPr>
        <w:rPr>
          <w:rFonts w:ascii="Garamond" w:hAnsi="Garamond"/>
        </w:rPr>
      </w:pPr>
      <w:r w:rsidRPr="006E0334">
        <w:rPr>
          <w:rFonts w:ascii="Garamond" w:hAnsi="Garamond"/>
        </w:rPr>
        <w:t xml:space="preserve"> </w:t>
      </w:r>
    </w:p>
    <w:p w14:paraId="1D83C8DE" w14:textId="77777777" w:rsidR="00F06DE9" w:rsidRPr="00AF574D" w:rsidRDefault="00F06DE9" w:rsidP="00F06DE9">
      <w:pPr>
        <w:jc w:val="center"/>
        <w:rPr>
          <w:rFonts w:ascii="Book Antiqua" w:hAnsi="Book Antiqua"/>
          <w:b/>
          <w:bCs/>
          <w:color w:val="E36C0A"/>
        </w:rPr>
      </w:pPr>
      <w:r w:rsidRPr="00AF574D">
        <w:rPr>
          <w:rFonts w:ascii="Book Antiqua" w:hAnsi="Book Antiqua"/>
          <w:b/>
          <w:bCs/>
          <w:color w:val="E36C0A"/>
        </w:rPr>
        <w:t>Rates valid from:  01/11/14 to 20/12/14</w:t>
      </w:r>
    </w:p>
    <w:p w14:paraId="63BDA1EC" w14:textId="77777777" w:rsidR="00F06DE9" w:rsidRPr="00AF574D" w:rsidRDefault="00F06DE9" w:rsidP="00F06DE9">
      <w:pPr>
        <w:jc w:val="center"/>
        <w:rPr>
          <w:rFonts w:ascii="Book Antiqua" w:hAnsi="Book Antiqua"/>
          <w:b/>
          <w:bCs/>
          <w:color w:val="E36C0A"/>
        </w:rPr>
      </w:pPr>
    </w:p>
    <w:tbl>
      <w:tblPr>
        <w:tblStyle w:val="TableGrid"/>
        <w:tblW w:w="0" w:type="auto"/>
        <w:tblLook w:val="04A0" w:firstRow="1" w:lastRow="0" w:firstColumn="1" w:lastColumn="0" w:noHBand="0" w:noVBand="1"/>
      </w:tblPr>
      <w:tblGrid>
        <w:gridCol w:w="2129"/>
        <w:gridCol w:w="2129"/>
        <w:gridCol w:w="2129"/>
        <w:gridCol w:w="2129"/>
      </w:tblGrid>
      <w:tr w:rsidR="00F06DE9" w14:paraId="231D6247" w14:textId="77777777" w:rsidTr="00F06DE9">
        <w:tc>
          <w:tcPr>
            <w:tcW w:w="2129" w:type="dxa"/>
          </w:tcPr>
          <w:p w14:paraId="7CF9BA31" w14:textId="77777777" w:rsidR="00F06DE9" w:rsidRPr="00F37668" w:rsidRDefault="00F06DE9" w:rsidP="00F06DE9">
            <w:pPr>
              <w:rPr>
                <w:rFonts w:ascii="Book Antiqua" w:hAnsi="Book Antiqua"/>
                <w:bCs/>
              </w:rPr>
            </w:pPr>
          </w:p>
        </w:tc>
        <w:tc>
          <w:tcPr>
            <w:tcW w:w="2129" w:type="dxa"/>
          </w:tcPr>
          <w:p w14:paraId="1368D361" w14:textId="77777777" w:rsidR="00F06DE9" w:rsidRPr="00F37668" w:rsidRDefault="00F06DE9" w:rsidP="00F06DE9">
            <w:pPr>
              <w:rPr>
                <w:rFonts w:ascii="Book Antiqua" w:hAnsi="Book Antiqua"/>
                <w:bCs/>
              </w:rPr>
            </w:pPr>
            <w:r w:rsidRPr="00F37668">
              <w:rPr>
                <w:rFonts w:ascii="Book Antiqua" w:hAnsi="Book Antiqua"/>
                <w:bCs/>
              </w:rPr>
              <w:t>2 PAX</w:t>
            </w:r>
          </w:p>
        </w:tc>
        <w:tc>
          <w:tcPr>
            <w:tcW w:w="2129" w:type="dxa"/>
          </w:tcPr>
          <w:p w14:paraId="3781E12B" w14:textId="77777777" w:rsidR="00F06DE9" w:rsidRPr="00F37668" w:rsidRDefault="00F06DE9" w:rsidP="00F06DE9">
            <w:pPr>
              <w:rPr>
                <w:rFonts w:ascii="Book Antiqua" w:hAnsi="Book Antiqua"/>
                <w:bCs/>
              </w:rPr>
            </w:pPr>
            <w:r w:rsidRPr="00F37668">
              <w:rPr>
                <w:rFonts w:ascii="Book Antiqua" w:hAnsi="Book Antiqua"/>
                <w:bCs/>
              </w:rPr>
              <w:t>3 – 4 PAX</w:t>
            </w:r>
          </w:p>
        </w:tc>
        <w:tc>
          <w:tcPr>
            <w:tcW w:w="2129" w:type="dxa"/>
          </w:tcPr>
          <w:p w14:paraId="0CA7F98E" w14:textId="77777777" w:rsidR="00F06DE9" w:rsidRPr="00F37668" w:rsidRDefault="00F06DE9" w:rsidP="00F06DE9">
            <w:pPr>
              <w:rPr>
                <w:rFonts w:ascii="Book Antiqua" w:hAnsi="Book Antiqua"/>
                <w:bCs/>
              </w:rPr>
            </w:pPr>
            <w:r w:rsidRPr="00F37668">
              <w:rPr>
                <w:rFonts w:ascii="Book Antiqua" w:hAnsi="Book Antiqua"/>
                <w:bCs/>
              </w:rPr>
              <w:t>5 – 6 PAX</w:t>
            </w:r>
          </w:p>
        </w:tc>
      </w:tr>
      <w:tr w:rsidR="00F06DE9" w14:paraId="2F485D09" w14:textId="77777777" w:rsidTr="00F06DE9">
        <w:tc>
          <w:tcPr>
            <w:tcW w:w="2129" w:type="dxa"/>
          </w:tcPr>
          <w:p w14:paraId="394FFF48" w14:textId="77777777" w:rsidR="00F06DE9" w:rsidRPr="00F37668" w:rsidRDefault="00F06DE9" w:rsidP="00F06DE9">
            <w:pPr>
              <w:rPr>
                <w:rFonts w:ascii="Book Antiqua" w:hAnsi="Book Antiqua"/>
                <w:bCs/>
              </w:rPr>
            </w:pPr>
            <w:r w:rsidRPr="00F37668">
              <w:rPr>
                <w:rFonts w:ascii="Book Antiqua" w:hAnsi="Book Antiqua"/>
                <w:bCs/>
              </w:rPr>
              <w:t>Amount</w:t>
            </w:r>
          </w:p>
        </w:tc>
        <w:tc>
          <w:tcPr>
            <w:tcW w:w="2129" w:type="dxa"/>
          </w:tcPr>
          <w:p w14:paraId="4D013D8E" w14:textId="77777777" w:rsidR="00F06DE9" w:rsidRPr="00F37668" w:rsidRDefault="00F06DE9" w:rsidP="00F06DE9">
            <w:pPr>
              <w:rPr>
                <w:rFonts w:ascii="Book Antiqua" w:hAnsi="Book Antiqua"/>
                <w:bCs/>
              </w:rPr>
            </w:pPr>
            <w:r>
              <w:rPr>
                <w:rFonts w:ascii="Book Antiqua" w:hAnsi="Book Antiqua"/>
                <w:bCs/>
              </w:rPr>
              <w:t>1260</w:t>
            </w:r>
          </w:p>
        </w:tc>
        <w:tc>
          <w:tcPr>
            <w:tcW w:w="2129" w:type="dxa"/>
          </w:tcPr>
          <w:p w14:paraId="43A3469B" w14:textId="77777777" w:rsidR="00F06DE9" w:rsidRPr="00F37668" w:rsidRDefault="00F06DE9" w:rsidP="00F06DE9">
            <w:pPr>
              <w:rPr>
                <w:rFonts w:ascii="Book Antiqua" w:hAnsi="Book Antiqua"/>
                <w:bCs/>
              </w:rPr>
            </w:pPr>
            <w:r>
              <w:rPr>
                <w:rFonts w:ascii="Book Antiqua" w:hAnsi="Book Antiqua"/>
                <w:bCs/>
              </w:rPr>
              <w:t>1188</w:t>
            </w:r>
          </w:p>
        </w:tc>
        <w:tc>
          <w:tcPr>
            <w:tcW w:w="2129" w:type="dxa"/>
          </w:tcPr>
          <w:p w14:paraId="69D86FDD" w14:textId="77777777" w:rsidR="00F06DE9" w:rsidRPr="00F37668" w:rsidRDefault="00F06DE9" w:rsidP="00F06DE9">
            <w:pPr>
              <w:rPr>
                <w:rFonts w:ascii="Book Antiqua" w:hAnsi="Book Antiqua"/>
                <w:bCs/>
              </w:rPr>
            </w:pPr>
            <w:r>
              <w:rPr>
                <w:rFonts w:ascii="Book Antiqua" w:hAnsi="Book Antiqua"/>
                <w:bCs/>
              </w:rPr>
              <w:t>1100</w:t>
            </w:r>
          </w:p>
        </w:tc>
      </w:tr>
      <w:tr w:rsidR="00F06DE9" w14:paraId="01B05825" w14:textId="77777777" w:rsidTr="00F06DE9">
        <w:tc>
          <w:tcPr>
            <w:tcW w:w="2129" w:type="dxa"/>
          </w:tcPr>
          <w:p w14:paraId="0625DD64" w14:textId="77777777" w:rsidR="00F06DE9" w:rsidRPr="00F37668" w:rsidRDefault="00F06DE9" w:rsidP="00F06DE9">
            <w:pPr>
              <w:rPr>
                <w:rFonts w:ascii="Book Antiqua" w:hAnsi="Book Antiqua"/>
                <w:bCs/>
              </w:rPr>
            </w:pPr>
            <w:r w:rsidRPr="00F37668">
              <w:rPr>
                <w:rFonts w:ascii="Book Antiqua" w:hAnsi="Book Antiqua"/>
                <w:bCs/>
              </w:rPr>
              <w:t>Single Supp</w:t>
            </w:r>
            <w:r>
              <w:rPr>
                <w:rFonts w:ascii="Book Antiqua" w:hAnsi="Book Antiqua"/>
                <w:bCs/>
              </w:rPr>
              <w:t>lement</w:t>
            </w:r>
          </w:p>
        </w:tc>
        <w:tc>
          <w:tcPr>
            <w:tcW w:w="2129" w:type="dxa"/>
          </w:tcPr>
          <w:p w14:paraId="75AB04DD" w14:textId="77777777" w:rsidR="00F06DE9" w:rsidRPr="00F37668" w:rsidRDefault="00F06DE9" w:rsidP="00F06DE9">
            <w:pPr>
              <w:rPr>
                <w:rFonts w:ascii="Book Antiqua" w:hAnsi="Book Antiqua"/>
                <w:bCs/>
              </w:rPr>
            </w:pPr>
            <w:r w:rsidRPr="00F37668">
              <w:rPr>
                <w:rFonts w:ascii="Book Antiqua" w:hAnsi="Book Antiqua"/>
                <w:bCs/>
              </w:rPr>
              <w:t>480</w:t>
            </w:r>
          </w:p>
        </w:tc>
        <w:tc>
          <w:tcPr>
            <w:tcW w:w="2129" w:type="dxa"/>
          </w:tcPr>
          <w:p w14:paraId="3CE693B0" w14:textId="77777777" w:rsidR="00F06DE9" w:rsidRPr="00F37668" w:rsidRDefault="00F06DE9" w:rsidP="00F06DE9">
            <w:pPr>
              <w:rPr>
                <w:rFonts w:ascii="Book Antiqua" w:hAnsi="Book Antiqua"/>
                <w:bCs/>
              </w:rPr>
            </w:pPr>
            <w:r w:rsidRPr="00F37668">
              <w:rPr>
                <w:rFonts w:ascii="Book Antiqua" w:hAnsi="Book Antiqua"/>
                <w:bCs/>
              </w:rPr>
              <w:t>480</w:t>
            </w:r>
          </w:p>
        </w:tc>
        <w:tc>
          <w:tcPr>
            <w:tcW w:w="2129" w:type="dxa"/>
          </w:tcPr>
          <w:p w14:paraId="74BC9516" w14:textId="77777777" w:rsidR="00F06DE9" w:rsidRPr="00F37668" w:rsidRDefault="00F06DE9" w:rsidP="00F06DE9">
            <w:pPr>
              <w:rPr>
                <w:rFonts w:ascii="Book Antiqua" w:hAnsi="Book Antiqua"/>
                <w:bCs/>
              </w:rPr>
            </w:pPr>
            <w:r w:rsidRPr="00F37668">
              <w:rPr>
                <w:rFonts w:ascii="Book Antiqua" w:hAnsi="Book Antiqua"/>
                <w:bCs/>
              </w:rPr>
              <w:t>480</w:t>
            </w:r>
          </w:p>
        </w:tc>
      </w:tr>
    </w:tbl>
    <w:p w14:paraId="65322D53" w14:textId="77777777" w:rsidR="00F06DE9" w:rsidRDefault="00F06DE9" w:rsidP="00F06DE9">
      <w:pPr>
        <w:rPr>
          <w:rFonts w:ascii="Book Antiqua" w:hAnsi="Book Antiqua"/>
          <w:bCs/>
          <w:color w:val="E36C0A"/>
        </w:rPr>
      </w:pPr>
    </w:p>
    <w:p w14:paraId="5101B799" w14:textId="77777777" w:rsidR="00F06DE9" w:rsidRPr="00A93D61" w:rsidRDefault="00F06DE9" w:rsidP="00F06DE9">
      <w:pPr>
        <w:tabs>
          <w:tab w:val="right" w:pos="2160"/>
          <w:tab w:val="right" w:pos="3600"/>
          <w:tab w:val="right" w:pos="5040"/>
          <w:tab w:val="right" w:pos="6480"/>
          <w:tab w:val="right" w:pos="7920"/>
        </w:tabs>
        <w:rPr>
          <w:rFonts w:ascii="Book Antiqua" w:hAnsi="Book Antiqua"/>
          <w:bCs/>
        </w:rPr>
      </w:pPr>
      <w:r>
        <w:rPr>
          <w:rFonts w:ascii="Book Antiqua" w:hAnsi="Book Antiqua"/>
          <w:bCs/>
        </w:rPr>
        <w:tab/>
      </w:r>
      <w:r>
        <w:rPr>
          <w:rFonts w:ascii="Book Antiqua" w:hAnsi="Book Antiqua"/>
          <w:bCs/>
        </w:rPr>
        <w:tab/>
      </w:r>
    </w:p>
    <w:p w14:paraId="49ED4F62" w14:textId="77777777" w:rsidR="00F06DE9" w:rsidRPr="00AF574D" w:rsidRDefault="00F06DE9" w:rsidP="00F06DE9">
      <w:pPr>
        <w:jc w:val="center"/>
        <w:rPr>
          <w:rFonts w:ascii="Book Antiqua" w:hAnsi="Book Antiqua"/>
          <w:b/>
          <w:bCs/>
          <w:color w:val="E36C0A"/>
        </w:rPr>
      </w:pPr>
      <w:r w:rsidRPr="00AF574D">
        <w:rPr>
          <w:rFonts w:ascii="Book Antiqua" w:hAnsi="Book Antiqua"/>
          <w:b/>
          <w:bCs/>
          <w:color w:val="E36C0A"/>
        </w:rPr>
        <w:t>Rates valid from 21/12/14 to 15/01/15</w:t>
      </w:r>
    </w:p>
    <w:p w14:paraId="300B4489" w14:textId="77777777" w:rsidR="00F06DE9" w:rsidRDefault="00F06DE9" w:rsidP="00F06DE9">
      <w:pPr>
        <w:rPr>
          <w:rFonts w:ascii="Book Antiqua" w:hAnsi="Book Antiqua"/>
          <w:bCs/>
          <w:color w:val="E36C0A"/>
        </w:rPr>
      </w:pPr>
    </w:p>
    <w:tbl>
      <w:tblPr>
        <w:tblStyle w:val="TableGrid"/>
        <w:tblW w:w="0" w:type="auto"/>
        <w:tblLook w:val="04A0" w:firstRow="1" w:lastRow="0" w:firstColumn="1" w:lastColumn="0" w:noHBand="0" w:noVBand="1"/>
      </w:tblPr>
      <w:tblGrid>
        <w:gridCol w:w="2129"/>
        <w:gridCol w:w="2129"/>
        <w:gridCol w:w="2129"/>
        <w:gridCol w:w="2129"/>
      </w:tblGrid>
      <w:tr w:rsidR="00F06DE9" w14:paraId="69181F83" w14:textId="77777777" w:rsidTr="00F06DE9">
        <w:tc>
          <w:tcPr>
            <w:tcW w:w="2129" w:type="dxa"/>
          </w:tcPr>
          <w:p w14:paraId="3B50FEC2" w14:textId="77777777" w:rsidR="00F06DE9" w:rsidRPr="00F37668" w:rsidRDefault="00F06DE9" w:rsidP="00F06DE9">
            <w:pPr>
              <w:rPr>
                <w:rFonts w:ascii="Book Antiqua" w:hAnsi="Book Antiqua"/>
                <w:bCs/>
              </w:rPr>
            </w:pPr>
          </w:p>
        </w:tc>
        <w:tc>
          <w:tcPr>
            <w:tcW w:w="2129" w:type="dxa"/>
          </w:tcPr>
          <w:p w14:paraId="2D4A1ACA" w14:textId="77777777" w:rsidR="00F06DE9" w:rsidRPr="00F37668" w:rsidRDefault="00F06DE9" w:rsidP="00F06DE9">
            <w:pPr>
              <w:rPr>
                <w:rFonts w:ascii="Book Antiqua" w:hAnsi="Book Antiqua"/>
                <w:bCs/>
              </w:rPr>
            </w:pPr>
            <w:r w:rsidRPr="00F37668">
              <w:rPr>
                <w:rFonts w:ascii="Book Antiqua" w:hAnsi="Book Antiqua"/>
                <w:bCs/>
              </w:rPr>
              <w:t>2 PAX</w:t>
            </w:r>
          </w:p>
        </w:tc>
        <w:tc>
          <w:tcPr>
            <w:tcW w:w="2129" w:type="dxa"/>
          </w:tcPr>
          <w:p w14:paraId="0EF287B6" w14:textId="77777777" w:rsidR="00F06DE9" w:rsidRPr="00F37668" w:rsidRDefault="00F06DE9" w:rsidP="00F06DE9">
            <w:pPr>
              <w:rPr>
                <w:rFonts w:ascii="Book Antiqua" w:hAnsi="Book Antiqua"/>
                <w:bCs/>
              </w:rPr>
            </w:pPr>
            <w:r w:rsidRPr="00F37668">
              <w:rPr>
                <w:rFonts w:ascii="Book Antiqua" w:hAnsi="Book Antiqua"/>
                <w:bCs/>
              </w:rPr>
              <w:t>3 – 4 PAX</w:t>
            </w:r>
          </w:p>
        </w:tc>
        <w:tc>
          <w:tcPr>
            <w:tcW w:w="2129" w:type="dxa"/>
          </w:tcPr>
          <w:p w14:paraId="094CF9CF" w14:textId="77777777" w:rsidR="00F06DE9" w:rsidRPr="00F37668" w:rsidRDefault="00F06DE9" w:rsidP="00F06DE9">
            <w:pPr>
              <w:rPr>
                <w:rFonts w:ascii="Book Antiqua" w:hAnsi="Book Antiqua"/>
                <w:bCs/>
              </w:rPr>
            </w:pPr>
            <w:r w:rsidRPr="00F37668">
              <w:rPr>
                <w:rFonts w:ascii="Book Antiqua" w:hAnsi="Book Antiqua"/>
                <w:bCs/>
              </w:rPr>
              <w:t>5 – 6 PAX</w:t>
            </w:r>
          </w:p>
        </w:tc>
      </w:tr>
      <w:tr w:rsidR="00F06DE9" w14:paraId="6F5FE4D8" w14:textId="77777777" w:rsidTr="00F06DE9">
        <w:tc>
          <w:tcPr>
            <w:tcW w:w="2129" w:type="dxa"/>
          </w:tcPr>
          <w:p w14:paraId="5D7DCFF6" w14:textId="77777777" w:rsidR="00F06DE9" w:rsidRPr="00F37668" w:rsidRDefault="00F06DE9" w:rsidP="00F06DE9">
            <w:pPr>
              <w:rPr>
                <w:rFonts w:ascii="Book Antiqua" w:hAnsi="Book Antiqua"/>
                <w:bCs/>
              </w:rPr>
            </w:pPr>
            <w:r w:rsidRPr="00F37668">
              <w:rPr>
                <w:rFonts w:ascii="Book Antiqua" w:hAnsi="Book Antiqua"/>
                <w:bCs/>
              </w:rPr>
              <w:t>Amount</w:t>
            </w:r>
          </w:p>
        </w:tc>
        <w:tc>
          <w:tcPr>
            <w:tcW w:w="2129" w:type="dxa"/>
          </w:tcPr>
          <w:p w14:paraId="3E9FF55F" w14:textId="77777777" w:rsidR="00F06DE9" w:rsidRPr="00F37668" w:rsidRDefault="00F06DE9" w:rsidP="00F06DE9">
            <w:pPr>
              <w:rPr>
                <w:rFonts w:ascii="Book Antiqua" w:hAnsi="Book Antiqua"/>
                <w:bCs/>
              </w:rPr>
            </w:pPr>
            <w:r>
              <w:rPr>
                <w:rFonts w:ascii="Book Antiqua" w:hAnsi="Book Antiqua"/>
                <w:bCs/>
              </w:rPr>
              <w:t>1397</w:t>
            </w:r>
          </w:p>
        </w:tc>
        <w:tc>
          <w:tcPr>
            <w:tcW w:w="2129" w:type="dxa"/>
          </w:tcPr>
          <w:p w14:paraId="199511A9" w14:textId="77777777" w:rsidR="00F06DE9" w:rsidRPr="00F37668" w:rsidRDefault="00F06DE9" w:rsidP="00F06DE9">
            <w:pPr>
              <w:rPr>
                <w:rFonts w:ascii="Book Antiqua" w:hAnsi="Book Antiqua"/>
                <w:bCs/>
              </w:rPr>
            </w:pPr>
            <w:r>
              <w:rPr>
                <w:rFonts w:ascii="Book Antiqua" w:hAnsi="Book Antiqua"/>
                <w:bCs/>
              </w:rPr>
              <w:t>1320</w:t>
            </w:r>
          </w:p>
        </w:tc>
        <w:tc>
          <w:tcPr>
            <w:tcW w:w="2129" w:type="dxa"/>
          </w:tcPr>
          <w:p w14:paraId="06D33333" w14:textId="77777777" w:rsidR="00F06DE9" w:rsidRPr="00F37668" w:rsidRDefault="00F06DE9" w:rsidP="00F06DE9">
            <w:pPr>
              <w:rPr>
                <w:rFonts w:ascii="Book Antiqua" w:hAnsi="Book Antiqua"/>
                <w:bCs/>
              </w:rPr>
            </w:pPr>
            <w:r>
              <w:rPr>
                <w:rFonts w:ascii="Book Antiqua" w:hAnsi="Book Antiqua"/>
                <w:bCs/>
              </w:rPr>
              <w:t>1237</w:t>
            </w:r>
          </w:p>
        </w:tc>
      </w:tr>
      <w:tr w:rsidR="00F06DE9" w14:paraId="43B887A2" w14:textId="77777777" w:rsidTr="00F06DE9">
        <w:tc>
          <w:tcPr>
            <w:tcW w:w="2129" w:type="dxa"/>
          </w:tcPr>
          <w:p w14:paraId="4CDB30F2" w14:textId="77777777" w:rsidR="00F06DE9" w:rsidRPr="00F37668" w:rsidRDefault="00F06DE9" w:rsidP="00F06DE9">
            <w:pPr>
              <w:rPr>
                <w:rFonts w:ascii="Book Antiqua" w:hAnsi="Book Antiqua"/>
                <w:bCs/>
              </w:rPr>
            </w:pPr>
            <w:r w:rsidRPr="00F37668">
              <w:rPr>
                <w:rFonts w:ascii="Book Antiqua" w:hAnsi="Book Antiqua"/>
                <w:bCs/>
              </w:rPr>
              <w:t>Single Supp</w:t>
            </w:r>
            <w:r>
              <w:rPr>
                <w:rFonts w:ascii="Book Antiqua" w:hAnsi="Book Antiqua"/>
                <w:bCs/>
              </w:rPr>
              <w:t>lement</w:t>
            </w:r>
          </w:p>
        </w:tc>
        <w:tc>
          <w:tcPr>
            <w:tcW w:w="2129" w:type="dxa"/>
          </w:tcPr>
          <w:p w14:paraId="0FF1A522" w14:textId="77777777" w:rsidR="00F06DE9" w:rsidRPr="00F37668" w:rsidRDefault="00F06DE9" w:rsidP="00F06DE9">
            <w:pPr>
              <w:rPr>
                <w:rFonts w:ascii="Book Antiqua" w:hAnsi="Book Antiqua"/>
                <w:bCs/>
              </w:rPr>
            </w:pPr>
            <w:r>
              <w:rPr>
                <w:rFonts w:ascii="Book Antiqua" w:hAnsi="Book Antiqua"/>
                <w:bCs/>
              </w:rPr>
              <w:t>575</w:t>
            </w:r>
          </w:p>
        </w:tc>
        <w:tc>
          <w:tcPr>
            <w:tcW w:w="2129" w:type="dxa"/>
          </w:tcPr>
          <w:p w14:paraId="4458CE6F" w14:textId="77777777" w:rsidR="00F06DE9" w:rsidRPr="00F37668" w:rsidRDefault="00F06DE9" w:rsidP="00F06DE9">
            <w:pPr>
              <w:rPr>
                <w:rFonts w:ascii="Book Antiqua" w:hAnsi="Book Antiqua"/>
                <w:bCs/>
              </w:rPr>
            </w:pPr>
            <w:r>
              <w:rPr>
                <w:rFonts w:ascii="Book Antiqua" w:hAnsi="Book Antiqua"/>
                <w:bCs/>
              </w:rPr>
              <w:t>575</w:t>
            </w:r>
          </w:p>
        </w:tc>
        <w:tc>
          <w:tcPr>
            <w:tcW w:w="2129" w:type="dxa"/>
          </w:tcPr>
          <w:p w14:paraId="1DF4644C" w14:textId="77777777" w:rsidR="00F06DE9" w:rsidRPr="00F37668" w:rsidRDefault="00F06DE9" w:rsidP="00F06DE9">
            <w:pPr>
              <w:rPr>
                <w:rFonts w:ascii="Book Antiqua" w:hAnsi="Book Antiqua"/>
                <w:bCs/>
              </w:rPr>
            </w:pPr>
            <w:r>
              <w:rPr>
                <w:rFonts w:ascii="Book Antiqua" w:hAnsi="Book Antiqua"/>
                <w:bCs/>
              </w:rPr>
              <w:t>575</w:t>
            </w:r>
          </w:p>
        </w:tc>
      </w:tr>
    </w:tbl>
    <w:p w14:paraId="19382B65" w14:textId="77777777" w:rsidR="00F06DE9" w:rsidRDefault="00F06DE9" w:rsidP="00F06DE9">
      <w:pPr>
        <w:rPr>
          <w:rFonts w:ascii="Book Antiqua" w:hAnsi="Book Antiqua"/>
          <w:bCs/>
          <w:color w:val="E36C0A"/>
        </w:rPr>
      </w:pPr>
    </w:p>
    <w:p w14:paraId="1AE5777E" w14:textId="77777777" w:rsidR="00F06DE9" w:rsidRDefault="00F06DE9" w:rsidP="00F06DE9">
      <w:pPr>
        <w:rPr>
          <w:rFonts w:ascii="Book Antiqua" w:hAnsi="Book Antiqua"/>
          <w:bCs/>
          <w:color w:val="E36C0A"/>
        </w:rPr>
      </w:pPr>
    </w:p>
    <w:p w14:paraId="7025E048" w14:textId="77777777" w:rsidR="00F06DE9" w:rsidRDefault="00F06DE9" w:rsidP="00F06DE9">
      <w:pPr>
        <w:tabs>
          <w:tab w:val="right" w:pos="2160"/>
          <w:tab w:val="right" w:pos="3600"/>
          <w:tab w:val="right" w:pos="5040"/>
          <w:tab w:val="right" w:pos="6480"/>
          <w:tab w:val="right" w:pos="7920"/>
        </w:tabs>
        <w:rPr>
          <w:rFonts w:ascii="Book Antiqua" w:hAnsi="Book Antiqua"/>
          <w:bCs/>
        </w:rPr>
      </w:pPr>
    </w:p>
    <w:p w14:paraId="781A1D3E" w14:textId="77777777" w:rsidR="00F06DE9" w:rsidRPr="004E4BCB" w:rsidRDefault="00F06DE9" w:rsidP="00F06DE9">
      <w:pPr>
        <w:tabs>
          <w:tab w:val="right" w:pos="2160"/>
          <w:tab w:val="right" w:pos="3600"/>
          <w:tab w:val="right" w:pos="5040"/>
          <w:tab w:val="right" w:pos="6480"/>
          <w:tab w:val="right" w:pos="7920"/>
        </w:tabs>
        <w:rPr>
          <w:rFonts w:ascii="Book Antiqua" w:hAnsi="Book Antiqua"/>
          <w:bCs/>
          <w:color w:val="E36C0A"/>
        </w:rPr>
      </w:pPr>
      <w:r>
        <w:rPr>
          <w:rFonts w:ascii="Book Antiqua" w:hAnsi="Book Antiqua"/>
          <w:bCs/>
        </w:rPr>
        <w:tab/>
      </w:r>
      <w:r>
        <w:rPr>
          <w:rFonts w:ascii="Book Antiqua" w:hAnsi="Book Antiqua"/>
          <w:bCs/>
        </w:rPr>
        <w:tab/>
      </w:r>
      <w:r w:rsidRPr="00AF574D">
        <w:rPr>
          <w:rFonts w:ascii="Book Antiqua" w:hAnsi="Book Antiqua"/>
          <w:b/>
          <w:bCs/>
          <w:color w:val="E36C0A"/>
        </w:rPr>
        <w:t>Rates valid from 16/01/15 to 30/04/15</w:t>
      </w:r>
    </w:p>
    <w:p w14:paraId="1CE0D3BA" w14:textId="77777777" w:rsidR="00F06DE9" w:rsidRDefault="00F06DE9" w:rsidP="00F06DE9">
      <w:pPr>
        <w:rPr>
          <w:rFonts w:ascii="Book Antiqua" w:hAnsi="Book Antiqua"/>
          <w:bCs/>
          <w:color w:val="E36C0A"/>
        </w:rPr>
      </w:pPr>
    </w:p>
    <w:tbl>
      <w:tblPr>
        <w:tblStyle w:val="TableGrid"/>
        <w:tblW w:w="0" w:type="auto"/>
        <w:tblLook w:val="04A0" w:firstRow="1" w:lastRow="0" w:firstColumn="1" w:lastColumn="0" w:noHBand="0" w:noVBand="1"/>
      </w:tblPr>
      <w:tblGrid>
        <w:gridCol w:w="2129"/>
        <w:gridCol w:w="2129"/>
        <w:gridCol w:w="2129"/>
        <w:gridCol w:w="2129"/>
      </w:tblGrid>
      <w:tr w:rsidR="00F06DE9" w14:paraId="3A963B5A" w14:textId="77777777" w:rsidTr="00F06DE9">
        <w:tc>
          <w:tcPr>
            <w:tcW w:w="2129" w:type="dxa"/>
          </w:tcPr>
          <w:p w14:paraId="78275850" w14:textId="77777777" w:rsidR="00F06DE9" w:rsidRPr="00F37668" w:rsidRDefault="00F06DE9" w:rsidP="00F06DE9">
            <w:pPr>
              <w:rPr>
                <w:rFonts w:ascii="Book Antiqua" w:hAnsi="Book Antiqua"/>
                <w:bCs/>
              </w:rPr>
            </w:pPr>
          </w:p>
        </w:tc>
        <w:tc>
          <w:tcPr>
            <w:tcW w:w="2129" w:type="dxa"/>
          </w:tcPr>
          <w:p w14:paraId="1873FBC9" w14:textId="77777777" w:rsidR="00F06DE9" w:rsidRPr="00F37668" w:rsidRDefault="00F06DE9" w:rsidP="00F06DE9">
            <w:pPr>
              <w:rPr>
                <w:rFonts w:ascii="Book Antiqua" w:hAnsi="Book Antiqua"/>
                <w:bCs/>
              </w:rPr>
            </w:pPr>
            <w:r w:rsidRPr="00F37668">
              <w:rPr>
                <w:rFonts w:ascii="Book Antiqua" w:hAnsi="Book Antiqua"/>
                <w:bCs/>
              </w:rPr>
              <w:t>2 PAX</w:t>
            </w:r>
          </w:p>
        </w:tc>
        <w:tc>
          <w:tcPr>
            <w:tcW w:w="2129" w:type="dxa"/>
          </w:tcPr>
          <w:p w14:paraId="348F1846" w14:textId="77777777" w:rsidR="00F06DE9" w:rsidRPr="00F37668" w:rsidRDefault="00F06DE9" w:rsidP="00F06DE9">
            <w:pPr>
              <w:rPr>
                <w:rFonts w:ascii="Book Antiqua" w:hAnsi="Book Antiqua"/>
                <w:bCs/>
              </w:rPr>
            </w:pPr>
            <w:r w:rsidRPr="00F37668">
              <w:rPr>
                <w:rFonts w:ascii="Book Antiqua" w:hAnsi="Book Antiqua"/>
                <w:bCs/>
              </w:rPr>
              <w:t>3 – 4 PAX</w:t>
            </w:r>
          </w:p>
        </w:tc>
        <w:tc>
          <w:tcPr>
            <w:tcW w:w="2129" w:type="dxa"/>
          </w:tcPr>
          <w:p w14:paraId="70A30F7E" w14:textId="77777777" w:rsidR="00F06DE9" w:rsidRPr="00F37668" w:rsidRDefault="00F06DE9" w:rsidP="00F06DE9">
            <w:pPr>
              <w:rPr>
                <w:rFonts w:ascii="Book Antiqua" w:hAnsi="Book Antiqua"/>
                <w:bCs/>
              </w:rPr>
            </w:pPr>
            <w:r w:rsidRPr="00F37668">
              <w:rPr>
                <w:rFonts w:ascii="Book Antiqua" w:hAnsi="Book Antiqua"/>
                <w:bCs/>
              </w:rPr>
              <w:t>5 – 6 PAX</w:t>
            </w:r>
          </w:p>
        </w:tc>
      </w:tr>
      <w:tr w:rsidR="00F06DE9" w14:paraId="0ADFADD2" w14:textId="77777777" w:rsidTr="00F06DE9">
        <w:tc>
          <w:tcPr>
            <w:tcW w:w="2129" w:type="dxa"/>
          </w:tcPr>
          <w:p w14:paraId="306FB8CC" w14:textId="77777777" w:rsidR="00F06DE9" w:rsidRPr="00F37668" w:rsidRDefault="00F06DE9" w:rsidP="00F06DE9">
            <w:pPr>
              <w:rPr>
                <w:rFonts w:ascii="Book Antiqua" w:hAnsi="Book Antiqua"/>
                <w:bCs/>
              </w:rPr>
            </w:pPr>
            <w:r w:rsidRPr="00F37668">
              <w:rPr>
                <w:rFonts w:ascii="Book Antiqua" w:hAnsi="Book Antiqua"/>
                <w:bCs/>
              </w:rPr>
              <w:t>Amount</w:t>
            </w:r>
          </w:p>
        </w:tc>
        <w:tc>
          <w:tcPr>
            <w:tcW w:w="2129" w:type="dxa"/>
          </w:tcPr>
          <w:p w14:paraId="4911406D" w14:textId="77777777" w:rsidR="00F06DE9" w:rsidRPr="00F37668" w:rsidRDefault="00F06DE9" w:rsidP="00F06DE9">
            <w:pPr>
              <w:rPr>
                <w:rFonts w:ascii="Book Antiqua" w:hAnsi="Book Antiqua"/>
                <w:bCs/>
              </w:rPr>
            </w:pPr>
            <w:r>
              <w:rPr>
                <w:rFonts w:ascii="Book Antiqua" w:hAnsi="Book Antiqua"/>
                <w:bCs/>
              </w:rPr>
              <w:t>1248</w:t>
            </w:r>
          </w:p>
        </w:tc>
        <w:tc>
          <w:tcPr>
            <w:tcW w:w="2129" w:type="dxa"/>
          </w:tcPr>
          <w:p w14:paraId="35E17907" w14:textId="77777777" w:rsidR="00F06DE9" w:rsidRPr="00F37668" w:rsidRDefault="00F06DE9" w:rsidP="00F06DE9">
            <w:pPr>
              <w:rPr>
                <w:rFonts w:ascii="Book Antiqua" w:hAnsi="Book Antiqua"/>
                <w:bCs/>
              </w:rPr>
            </w:pPr>
            <w:r>
              <w:rPr>
                <w:rFonts w:ascii="Book Antiqua" w:hAnsi="Book Antiqua"/>
                <w:bCs/>
              </w:rPr>
              <w:t>1215</w:t>
            </w:r>
          </w:p>
        </w:tc>
        <w:tc>
          <w:tcPr>
            <w:tcW w:w="2129" w:type="dxa"/>
          </w:tcPr>
          <w:p w14:paraId="25ECDCCF" w14:textId="77777777" w:rsidR="00F06DE9" w:rsidRPr="00F37668" w:rsidRDefault="00F06DE9" w:rsidP="00F06DE9">
            <w:pPr>
              <w:rPr>
                <w:rFonts w:ascii="Book Antiqua" w:hAnsi="Book Antiqua"/>
                <w:bCs/>
              </w:rPr>
            </w:pPr>
            <w:r>
              <w:rPr>
                <w:rFonts w:ascii="Book Antiqua" w:hAnsi="Book Antiqua"/>
                <w:bCs/>
              </w:rPr>
              <w:t>1127</w:t>
            </w:r>
          </w:p>
        </w:tc>
      </w:tr>
      <w:tr w:rsidR="00F06DE9" w14:paraId="06A857C1" w14:textId="77777777" w:rsidTr="00F06DE9">
        <w:tc>
          <w:tcPr>
            <w:tcW w:w="2129" w:type="dxa"/>
          </w:tcPr>
          <w:p w14:paraId="421C02BE" w14:textId="77777777" w:rsidR="00F06DE9" w:rsidRPr="00F37668" w:rsidRDefault="00F06DE9" w:rsidP="00F06DE9">
            <w:pPr>
              <w:rPr>
                <w:rFonts w:ascii="Book Antiqua" w:hAnsi="Book Antiqua"/>
                <w:bCs/>
              </w:rPr>
            </w:pPr>
            <w:r w:rsidRPr="00F37668">
              <w:rPr>
                <w:rFonts w:ascii="Book Antiqua" w:hAnsi="Book Antiqua"/>
                <w:bCs/>
              </w:rPr>
              <w:t>Single Supp</w:t>
            </w:r>
            <w:r>
              <w:rPr>
                <w:rFonts w:ascii="Book Antiqua" w:hAnsi="Book Antiqua"/>
                <w:bCs/>
              </w:rPr>
              <w:t>lement</w:t>
            </w:r>
          </w:p>
        </w:tc>
        <w:tc>
          <w:tcPr>
            <w:tcW w:w="2129" w:type="dxa"/>
          </w:tcPr>
          <w:p w14:paraId="47A2085E" w14:textId="77777777" w:rsidR="00F06DE9" w:rsidRPr="00F37668" w:rsidRDefault="00F06DE9" w:rsidP="00F06DE9">
            <w:pPr>
              <w:rPr>
                <w:rFonts w:ascii="Book Antiqua" w:hAnsi="Book Antiqua"/>
                <w:bCs/>
              </w:rPr>
            </w:pPr>
            <w:r>
              <w:rPr>
                <w:rFonts w:ascii="Book Antiqua" w:hAnsi="Book Antiqua"/>
                <w:bCs/>
              </w:rPr>
              <w:t>500</w:t>
            </w:r>
          </w:p>
        </w:tc>
        <w:tc>
          <w:tcPr>
            <w:tcW w:w="2129" w:type="dxa"/>
          </w:tcPr>
          <w:p w14:paraId="2E27D3B8" w14:textId="77777777" w:rsidR="00F06DE9" w:rsidRPr="00F37668" w:rsidRDefault="00F06DE9" w:rsidP="00F06DE9">
            <w:pPr>
              <w:rPr>
                <w:rFonts w:ascii="Book Antiqua" w:hAnsi="Book Antiqua"/>
                <w:bCs/>
              </w:rPr>
            </w:pPr>
            <w:r>
              <w:rPr>
                <w:rFonts w:ascii="Book Antiqua" w:hAnsi="Book Antiqua"/>
                <w:bCs/>
              </w:rPr>
              <w:t>500</w:t>
            </w:r>
          </w:p>
        </w:tc>
        <w:tc>
          <w:tcPr>
            <w:tcW w:w="2129" w:type="dxa"/>
          </w:tcPr>
          <w:p w14:paraId="48F1FDF4" w14:textId="77777777" w:rsidR="00F06DE9" w:rsidRPr="00F37668" w:rsidRDefault="00F06DE9" w:rsidP="00F06DE9">
            <w:pPr>
              <w:rPr>
                <w:rFonts w:ascii="Book Antiqua" w:hAnsi="Book Antiqua"/>
                <w:bCs/>
              </w:rPr>
            </w:pPr>
            <w:r>
              <w:rPr>
                <w:rFonts w:ascii="Book Antiqua" w:hAnsi="Book Antiqua"/>
                <w:bCs/>
              </w:rPr>
              <w:t>500</w:t>
            </w:r>
          </w:p>
        </w:tc>
      </w:tr>
    </w:tbl>
    <w:p w14:paraId="033B3FFD" w14:textId="77777777" w:rsidR="00F06DE9" w:rsidRDefault="00F06DE9" w:rsidP="00F06DE9">
      <w:pPr>
        <w:rPr>
          <w:rFonts w:ascii="Book Antiqua" w:hAnsi="Book Antiqua"/>
          <w:bCs/>
          <w:color w:val="E36C0A"/>
        </w:rPr>
      </w:pPr>
    </w:p>
    <w:p w14:paraId="13127B38" w14:textId="77777777" w:rsidR="008D0DCA" w:rsidRDefault="008D0DCA" w:rsidP="008D0DCA">
      <w:pPr>
        <w:autoSpaceDE w:val="0"/>
        <w:autoSpaceDN w:val="0"/>
        <w:adjustRightInd w:val="0"/>
        <w:jc w:val="center"/>
        <w:rPr>
          <w:rFonts w:ascii="Trebuchet MS" w:hAnsi="Trebuchet MS" w:cs="Georgia"/>
          <w:b/>
          <w:bCs/>
          <w:color w:val="000000"/>
          <w:u w:val="single"/>
        </w:rPr>
      </w:pPr>
      <w:r>
        <w:rPr>
          <w:rFonts w:ascii="Trebuchet MS" w:hAnsi="Trebuchet MS" w:cs="Georgia"/>
          <w:b/>
          <w:bCs/>
          <w:color w:val="000000"/>
          <w:u w:val="single"/>
        </w:rPr>
        <w:t>CHIRSTMAS &amp; NEW YEAR SUPPLEMNTS</w:t>
      </w:r>
    </w:p>
    <w:p w14:paraId="470DD090" w14:textId="77777777" w:rsidR="008D0DCA" w:rsidRDefault="008D0DCA" w:rsidP="00F06DE9">
      <w:pPr>
        <w:rPr>
          <w:rFonts w:ascii="Book Antiqua" w:hAnsi="Book Antiqua"/>
          <w:bCs/>
          <w:color w:val="E36C0A"/>
        </w:rPr>
      </w:pPr>
    </w:p>
    <w:p w14:paraId="7806FE26" w14:textId="77777777" w:rsidR="008D0DCA" w:rsidRDefault="008D0DCA" w:rsidP="00F06DE9">
      <w:pPr>
        <w:rPr>
          <w:rFonts w:ascii="Book Antiqua" w:hAnsi="Book Antiqua"/>
          <w:bCs/>
          <w:color w:val="E36C0A"/>
        </w:rPr>
      </w:pPr>
    </w:p>
    <w:tbl>
      <w:tblPr>
        <w:tblStyle w:val="TableGrid"/>
        <w:tblW w:w="0" w:type="auto"/>
        <w:tblLook w:val="04A0" w:firstRow="1" w:lastRow="0" w:firstColumn="1" w:lastColumn="0" w:noHBand="0" w:noVBand="1"/>
      </w:tblPr>
      <w:tblGrid>
        <w:gridCol w:w="4786"/>
        <w:gridCol w:w="3730"/>
      </w:tblGrid>
      <w:tr w:rsidR="00F06DE9" w14:paraId="6C34AB65" w14:textId="77777777" w:rsidTr="008D0DCA">
        <w:tc>
          <w:tcPr>
            <w:tcW w:w="4786" w:type="dxa"/>
          </w:tcPr>
          <w:p w14:paraId="3F50EFD7" w14:textId="77777777" w:rsidR="00F06DE9" w:rsidRDefault="00F06DE9" w:rsidP="00F06DE9">
            <w:pPr>
              <w:autoSpaceDE w:val="0"/>
              <w:autoSpaceDN w:val="0"/>
              <w:adjustRightInd w:val="0"/>
              <w:rPr>
                <w:rFonts w:ascii="Trebuchet MS" w:hAnsi="Trebuchet MS" w:cs="Georgia"/>
                <w:b/>
                <w:bCs/>
                <w:color w:val="E06A09"/>
              </w:rPr>
            </w:pPr>
            <w:r>
              <w:rPr>
                <w:rFonts w:ascii="Trebuchet MS" w:hAnsi="Trebuchet MS" w:cs="Georgia"/>
                <w:b/>
                <w:bCs/>
                <w:color w:val="E06A09"/>
              </w:rPr>
              <w:t>CINNAMON WILD  (5 Star)</w:t>
            </w:r>
          </w:p>
          <w:p w14:paraId="1F0DE4A6" w14:textId="77777777" w:rsidR="00F06DE9" w:rsidRDefault="00F06DE9" w:rsidP="00F06DE9">
            <w:pPr>
              <w:rPr>
                <w:rFonts w:ascii="Trebuchet MS" w:hAnsi="Trebuchet MS" w:cs="Georgia"/>
                <w:color w:val="000000"/>
              </w:rPr>
            </w:pPr>
            <w:r>
              <w:rPr>
                <w:rFonts w:ascii="Trebuchet MS" w:hAnsi="Trebuchet MS" w:cs="Georgia"/>
                <w:color w:val="000000"/>
              </w:rPr>
              <w:t xml:space="preserve">Compulsory </w:t>
            </w:r>
            <w:proofErr w:type="spellStart"/>
            <w:r>
              <w:rPr>
                <w:rFonts w:ascii="Trebuchet MS" w:hAnsi="Trebuchet MS" w:cs="Georgia"/>
                <w:color w:val="000000"/>
              </w:rPr>
              <w:t>x’mas</w:t>
            </w:r>
            <w:proofErr w:type="spellEnd"/>
            <w:r>
              <w:rPr>
                <w:rFonts w:ascii="Trebuchet MS" w:hAnsi="Trebuchet MS" w:cs="Georgia"/>
                <w:color w:val="000000"/>
              </w:rPr>
              <w:t xml:space="preserve"> supplement</w:t>
            </w:r>
          </w:p>
          <w:p w14:paraId="73096A1A" w14:textId="77777777" w:rsidR="00F06DE9" w:rsidRDefault="00F06DE9" w:rsidP="00F06DE9">
            <w:pPr>
              <w:rPr>
                <w:rFonts w:ascii="Trebuchet MS" w:hAnsi="Trebuchet MS" w:cs="Georgia"/>
                <w:color w:val="000000"/>
              </w:rPr>
            </w:pPr>
            <w:r>
              <w:rPr>
                <w:rFonts w:ascii="Trebuchet MS" w:hAnsi="Trebuchet MS" w:cs="Georgia"/>
                <w:color w:val="000000"/>
              </w:rPr>
              <w:t>Compulsory New Year eve supplement</w:t>
            </w:r>
          </w:p>
          <w:p w14:paraId="4B385152" w14:textId="77777777" w:rsidR="008D0DCA" w:rsidRDefault="008D0DCA" w:rsidP="00F06DE9">
            <w:pPr>
              <w:rPr>
                <w:rFonts w:ascii="Trebuchet MS" w:hAnsi="Trebuchet MS" w:cs="Georgia"/>
                <w:color w:val="000000"/>
              </w:rPr>
            </w:pPr>
          </w:p>
          <w:p w14:paraId="4A948397" w14:textId="77777777" w:rsidR="008D0DCA" w:rsidRDefault="008D0DCA" w:rsidP="008D0DCA">
            <w:pPr>
              <w:autoSpaceDE w:val="0"/>
              <w:autoSpaceDN w:val="0"/>
              <w:adjustRightInd w:val="0"/>
              <w:rPr>
                <w:rFonts w:ascii="Trebuchet MS" w:hAnsi="Trebuchet MS" w:cs="Georgia"/>
                <w:b/>
                <w:bCs/>
                <w:color w:val="E06A09"/>
              </w:rPr>
            </w:pPr>
            <w:r>
              <w:rPr>
                <w:rFonts w:ascii="Trebuchet MS" w:hAnsi="Trebuchet MS" w:cs="Georgia"/>
                <w:b/>
                <w:bCs/>
                <w:color w:val="E06A09"/>
              </w:rPr>
              <w:t>HERITANCE KANDALAMA (5 Star)</w:t>
            </w:r>
          </w:p>
          <w:p w14:paraId="3E8918AA" w14:textId="77777777" w:rsidR="008D0DCA" w:rsidRDefault="008D0DCA" w:rsidP="008D0DCA">
            <w:pPr>
              <w:rPr>
                <w:rFonts w:ascii="Trebuchet MS" w:hAnsi="Trebuchet MS" w:cs="Georgia"/>
                <w:color w:val="000000"/>
              </w:rPr>
            </w:pPr>
            <w:r>
              <w:rPr>
                <w:rFonts w:ascii="Trebuchet MS" w:hAnsi="Trebuchet MS" w:cs="Georgia"/>
                <w:color w:val="000000"/>
              </w:rPr>
              <w:t xml:space="preserve">Compulsory </w:t>
            </w:r>
            <w:proofErr w:type="spellStart"/>
            <w:r>
              <w:rPr>
                <w:rFonts w:ascii="Trebuchet MS" w:hAnsi="Trebuchet MS" w:cs="Georgia"/>
                <w:color w:val="000000"/>
              </w:rPr>
              <w:t>x’mas</w:t>
            </w:r>
            <w:proofErr w:type="spellEnd"/>
            <w:r>
              <w:rPr>
                <w:rFonts w:ascii="Trebuchet MS" w:hAnsi="Trebuchet MS" w:cs="Georgia"/>
                <w:color w:val="000000"/>
              </w:rPr>
              <w:t xml:space="preserve"> supplement</w:t>
            </w:r>
          </w:p>
          <w:p w14:paraId="2C83FF4F" w14:textId="77777777" w:rsidR="008D0DCA" w:rsidRDefault="008D0DCA" w:rsidP="008D0DCA">
            <w:pPr>
              <w:rPr>
                <w:rFonts w:ascii="Trebuchet MS" w:hAnsi="Trebuchet MS" w:cs="Georgia"/>
                <w:color w:val="000000"/>
              </w:rPr>
            </w:pPr>
            <w:r>
              <w:rPr>
                <w:rFonts w:ascii="Trebuchet MS" w:hAnsi="Trebuchet MS" w:cs="Georgia"/>
                <w:color w:val="000000"/>
              </w:rPr>
              <w:t>Compulsory New Year eve supplement</w:t>
            </w:r>
          </w:p>
          <w:p w14:paraId="5EE65376" w14:textId="77777777" w:rsidR="008D0DCA" w:rsidRDefault="008D0DCA" w:rsidP="008D0DCA">
            <w:pPr>
              <w:rPr>
                <w:rFonts w:ascii="Trebuchet MS" w:hAnsi="Trebuchet MS" w:cs="Georgia"/>
                <w:color w:val="000000"/>
              </w:rPr>
            </w:pPr>
          </w:p>
          <w:p w14:paraId="451CC6EF" w14:textId="77777777" w:rsidR="008D0DCA" w:rsidRDefault="008D0DCA" w:rsidP="008D0DCA">
            <w:pPr>
              <w:autoSpaceDE w:val="0"/>
              <w:autoSpaceDN w:val="0"/>
              <w:adjustRightInd w:val="0"/>
              <w:rPr>
                <w:rFonts w:ascii="Trebuchet MS" w:hAnsi="Trebuchet MS" w:cs="Georgia"/>
                <w:b/>
                <w:bCs/>
                <w:color w:val="E06A09"/>
              </w:rPr>
            </w:pPr>
            <w:r>
              <w:rPr>
                <w:rFonts w:ascii="Trebuchet MS" w:hAnsi="Trebuchet MS" w:cs="Georgia"/>
                <w:b/>
                <w:bCs/>
                <w:color w:val="E06A09"/>
              </w:rPr>
              <w:t>EARLS REGENCY HOTEL (5 Star)</w:t>
            </w:r>
          </w:p>
          <w:p w14:paraId="7C089C55" w14:textId="77777777" w:rsidR="008D0DCA" w:rsidRDefault="008D0DCA" w:rsidP="008D0DCA">
            <w:pPr>
              <w:rPr>
                <w:rFonts w:ascii="Trebuchet MS" w:hAnsi="Trebuchet MS" w:cs="Georgia"/>
                <w:color w:val="000000"/>
              </w:rPr>
            </w:pPr>
            <w:r>
              <w:rPr>
                <w:rFonts w:ascii="Trebuchet MS" w:hAnsi="Trebuchet MS" w:cs="Georgia"/>
                <w:color w:val="000000"/>
              </w:rPr>
              <w:t>Compulsory Christmas Eve supplement</w:t>
            </w:r>
          </w:p>
          <w:p w14:paraId="71625D17" w14:textId="77777777" w:rsidR="008D0DCA" w:rsidRDefault="008D0DCA" w:rsidP="008D0DCA">
            <w:pPr>
              <w:rPr>
                <w:rFonts w:ascii="Trebuchet MS" w:hAnsi="Trebuchet MS" w:cs="Georgia"/>
                <w:color w:val="000000"/>
              </w:rPr>
            </w:pPr>
            <w:r>
              <w:rPr>
                <w:rFonts w:ascii="Trebuchet MS" w:hAnsi="Trebuchet MS" w:cs="Georgia"/>
                <w:color w:val="000000"/>
              </w:rPr>
              <w:t>Compulsory New Year Eve supplement</w:t>
            </w:r>
          </w:p>
          <w:p w14:paraId="659A3111" w14:textId="77777777" w:rsidR="008D0DCA" w:rsidRDefault="008D0DCA" w:rsidP="008D0DCA">
            <w:pPr>
              <w:rPr>
                <w:rFonts w:ascii="Trebuchet MS" w:hAnsi="Trebuchet MS" w:cs="Georgia"/>
                <w:color w:val="000000"/>
              </w:rPr>
            </w:pPr>
          </w:p>
          <w:p w14:paraId="675940CD" w14:textId="77777777" w:rsidR="008D0DCA" w:rsidRPr="00F06DE9" w:rsidRDefault="008D0DCA" w:rsidP="008D0DCA">
            <w:pPr>
              <w:autoSpaceDE w:val="0"/>
              <w:autoSpaceDN w:val="0"/>
              <w:adjustRightInd w:val="0"/>
              <w:jc w:val="both"/>
              <w:rPr>
                <w:rFonts w:ascii="Trebuchet MS" w:hAnsi="Trebuchet MS" w:cs="Georgia"/>
                <w:color w:val="000000"/>
              </w:rPr>
            </w:pPr>
            <w:r>
              <w:rPr>
                <w:rFonts w:ascii="Trebuchet MS" w:hAnsi="Trebuchet MS" w:cs="Georgia"/>
                <w:b/>
                <w:bCs/>
                <w:color w:val="E06A09"/>
              </w:rPr>
              <w:t>TEA FACTORY (4.5 Star)</w:t>
            </w:r>
            <w:r>
              <w:rPr>
                <w:rFonts w:ascii="Trebuchet MS" w:hAnsi="Trebuchet MS" w:cs="Georgia"/>
                <w:b/>
                <w:bCs/>
                <w:color w:val="E06A09"/>
              </w:rPr>
              <w:tab/>
            </w:r>
            <w:r>
              <w:rPr>
                <w:rFonts w:ascii="Trebuchet MS" w:hAnsi="Trebuchet MS" w:cs="Georgia"/>
                <w:b/>
                <w:bCs/>
                <w:color w:val="E06A09"/>
              </w:rPr>
              <w:tab/>
            </w:r>
            <w:r>
              <w:rPr>
                <w:rFonts w:ascii="Trebuchet MS" w:hAnsi="Trebuchet MS" w:cs="Georgia"/>
                <w:b/>
                <w:bCs/>
                <w:color w:val="E06A09"/>
              </w:rPr>
              <w:tab/>
            </w:r>
          </w:p>
          <w:p w14:paraId="6617DA54" w14:textId="77777777" w:rsidR="008D0DCA" w:rsidRDefault="008D0DCA" w:rsidP="008D0DCA">
            <w:pPr>
              <w:rPr>
                <w:rFonts w:ascii="Trebuchet MS" w:hAnsi="Trebuchet MS" w:cs="Georgia"/>
                <w:color w:val="000000"/>
              </w:rPr>
            </w:pPr>
            <w:r>
              <w:rPr>
                <w:rFonts w:ascii="Trebuchet MS" w:hAnsi="Trebuchet MS" w:cs="Georgia"/>
                <w:color w:val="000000"/>
              </w:rPr>
              <w:t>Compulsory Christmas Eve supplement</w:t>
            </w:r>
          </w:p>
          <w:p w14:paraId="3C1FAAE6" w14:textId="77777777" w:rsidR="008D0DCA" w:rsidRDefault="008D0DCA" w:rsidP="008D0DCA">
            <w:pPr>
              <w:rPr>
                <w:rFonts w:ascii="Trebuchet MS" w:hAnsi="Trebuchet MS" w:cs="Georgia"/>
                <w:color w:val="000000"/>
              </w:rPr>
            </w:pPr>
            <w:r>
              <w:rPr>
                <w:rFonts w:ascii="Trebuchet MS" w:hAnsi="Trebuchet MS" w:cs="Georgia"/>
                <w:color w:val="000000"/>
              </w:rPr>
              <w:t>Compulsory New Year’s Eve supplement</w:t>
            </w:r>
          </w:p>
          <w:p w14:paraId="25EBFFFD" w14:textId="77777777" w:rsidR="00F06DE9" w:rsidRDefault="00F06DE9" w:rsidP="008D0DCA">
            <w:pPr>
              <w:rPr>
                <w:rFonts w:ascii="Book Antiqua" w:hAnsi="Book Antiqua"/>
                <w:bCs/>
                <w:color w:val="E36C0A"/>
              </w:rPr>
            </w:pPr>
          </w:p>
        </w:tc>
        <w:tc>
          <w:tcPr>
            <w:tcW w:w="3730" w:type="dxa"/>
          </w:tcPr>
          <w:p w14:paraId="69C85CDB" w14:textId="77777777" w:rsidR="00F06DE9" w:rsidRDefault="00F06DE9" w:rsidP="00F06DE9">
            <w:pPr>
              <w:rPr>
                <w:rFonts w:ascii="Book Antiqua" w:hAnsi="Book Antiqua"/>
                <w:bCs/>
                <w:color w:val="E36C0A"/>
              </w:rPr>
            </w:pPr>
          </w:p>
          <w:p w14:paraId="469F367E" w14:textId="77777777" w:rsidR="00F06DE9" w:rsidRDefault="00F06DE9" w:rsidP="00F06DE9">
            <w:pPr>
              <w:rPr>
                <w:rFonts w:ascii="Trebuchet MS" w:hAnsi="Trebuchet MS" w:cs="Georgia"/>
                <w:color w:val="000000"/>
              </w:rPr>
            </w:pPr>
            <w:r>
              <w:rPr>
                <w:rFonts w:ascii="Trebuchet MS" w:hAnsi="Trebuchet MS" w:cs="Georgia"/>
                <w:color w:val="000000"/>
              </w:rPr>
              <w:t>US $ 110.00 per adult</w:t>
            </w:r>
          </w:p>
          <w:p w14:paraId="64FA600E" w14:textId="77777777" w:rsidR="008D0DCA" w:rsidRDefault="008D0DCA" w:rsidP="00F06DE9">
            <w:pPr>
              <w:rPr>
                <w:rFonts w:ascii="Trebuchet MS" w:hAnsi="Trebuchet MS" w:cs="Georgia"/>
                <w:color w:val="000000"/>
              </w:rPr>
            </w:pPr>
            <w:r>
              <w:rPr>
                <w:rFonts w:ascii="Trebuchet MS" w:hAnsi="Trebuchet MS" w:cs="Georgia"/>
                <w:color w:val="000000"/>
              </w:rPr>
              <w:t>US $ 120.00 per adult</w:t>
            </w:r>
          </w:p>
          <w:p w14:paraId="7443E295" w14:textId="77777777" w:rsidR="008D0DCA" w:rsidRDefault="008D0DCA" w:rsidP="00F06DE9">
            <w:pPr>
              <w:rPr>
                <w:rFonts w:ascii="Trebuchet MS" w:hAnsi="Trebuchet MS" w:cs="Georgia"/>
                <w:color w:val="000000"/>
              </w:rPr>
            </w:pPr>
          </w:p>
          <w:p w14:paraId="6B5864BD" w14:textId="77777777" w:rsidR="008D0DCA" w:rsidRDefault="008D0DCA" w:rsidP="00F06DE9">
            <w:pPr>
              <w:rPr>
                <w:rFonts w:ascii="Trebuchet MS" w:hAnsi="Trebuchet MS" w:cs="Georgia"/>
                <w:color w:val="000000"/>
              </w:rPr>
            </w:pPr>
          </w:p>
          <w:p w14:paraId="391D952E" w14:textId="77777777" w:rsidR="008D0DCA" w:rsidRDefault="008D0DCA" w:rsidP="00F06DE9">
            <w:pPr>
              <w:rPr>
                <w:rFonts w:ascii="Trebuchet MS" w:hAnsi="Trebuchet MS" w:cs="Georgia"/>
                <w:color w:val="000000"/>
              </w:rPr>
            </w:pPr>
            <w:r>
              <w:rPr>
                <w:rFonts w:ascii="Trebuchet MS" w:hAnsi="Trebuchet MS" w:cs="Georgia"/>
                <w:color w:val="000000"/>
              </w:rPr>
              <w:t>US $ 150.00 per adult</w:t>
            </w:r>
          </w:p>
          <w:p w14:paraId="3EF0DC8E" w14:textId="77777777" w:rsidR="008D0DCA" w:rsidRDefault="008D0DCA" w:rsidP="00F06DE9">
            <w:pPr>
              <w:rPr>
                <w:rFonts w:ascii="Trebuchet MS" w:hAnsi="Trebuchet MS" w:cs="Georgia"/>
                <w:color w:val="000000"/>
              </w:rPr>
            </w:pPr>
            <w:r>
              <w:rPr>
                <w:rFonts w:ascii="Trebuchet MS" w:hAnsi="Trebuchet MS" w:cs="Georgia"/>
                <w:color w:val="000000"/>
              </w:rPr>
              <w:t>US $ 175.00 per adult</w:t>
            </w:r>
          </w:p>
          <w:p w14:paraId="3949FB11" w14:textId="77777777" w:rsidR="008D0DCA" w:rsidRDefault="008D0DCA" w:rsidP="00F06DE9">
            <w:pPr>
              <w:rPr>
                <w:rFonts w:ascii="Trebuchet MS" w:hAnsi="Trebuchet MS" w:cs="Georgia"/>
                <w:color w:val="000000"/>
              </w:rPr>
            </w:pPr>
          </w:p>
          <w:p w14:paraId="66319FF4" w14:textId="77777777" w:rsidR="008D0DCA" w:rsidRDefault="008D0DCA" w:rsidP="00F06DE9">
            <w:pPr>
              <w:rPr>
                <w:rFonts w:ascii="Trebuchet MS" w:hAnsi="Trebuchet MS" w:cs="Georgia"/>
                <w:color w:val="000000"/>
              </w:rPr>
            </w:pPr>
          </w:p>
          <w:p w14:paraId="18D2393F" w14:textId="77777777" w:rsidR="008D0DCA" w:rsidRDefault="008D0DCA" w:rsidP="00F06DE9">
            <w:pPr>
              <w:rPr>
                <w:rFonts w:ascii="Trebuchet MS" w:hAnsi="Trebuchet MS" w:cs="Georgia"/>
                <w:color w:val="000000"/>
              </w:rPr>
            </w:pPr>
            <w:r>
              <w:rPr>
                <w:rFonts w:ascii="Trebuchet MS" w:hAnsi="Trebuchet MS" w:cs="Georgia"/>
                <w:color w:val="000000"/>
              </w:rPr>
              <w:t>US$ 150/- per person</w:t>
            </w:r>
          </w:p>
          <w:p w14:paraId="53EAE50D" w14:textId="77777777" w:rsidR="008D0DCA" w:rsidRDefault="008D0DCA" w:rsidP="008D0DCA">
            <w:pPr>
              <w:autoSpaceDE w:val="0"/>
              <w:autoSpaceDN w:val="0"/>
              <w:adjustRightInd w:val="0"/>
              <w:jc w:val="both"/>
              <w:rPr>
                <w:rFonts w:ascii="Trebuchet MS" w:hAnsi="Trebuchet MS" w:cs="Georgia"/>
                <w:color w:val="000000"/>
              </w:rPr>
            </w:pPr>
            <w:r>
              <w:rPr>
                <w:rFonts w:ascii="Trebuchet MS" w:hAnsi="Trebuchet MS" w:cs="Georgia"/>
                <w:color w:val="000000"/>
              </w:rPr>
              <w:t xml:space="preserve">US$ 150/- per person </w:t>
            </w:r>
          </w:p>
          <w:p w14:paraId="75620247" w14:textId="77777777" w:rsidR="008D0DCA" w:rsidRDefault="008D0DCA" w:rsidP="008D0DCA">
            <w:pPr>
              <w:autoSpaceDE w:val="0"/>
              <w:autoSpaceDN w:val="0"/>
              <w:adjustRightInd w:val="0"/>
              <w:jc w:val="both"/>
              <w:rPr>
                <w:rFonts w:ascii="Trebuchet MS" w:hAnsi="Trebuchet MS" w:cs="Georgia"/>
                <w:color w:val="000000"/>
              </w:rPr>
            </w:pPr>
          </w:p>
          <w:p w14:paraId="4BFE66D6" w14:textId="77777777" w:rsidR="008D0DCA" w:rsidRDefault="008D0DCA" w:rsidP="008D0DCA">
            <w:pPr>
              <w:autoSpaceDE w:val="0"/>
              <w:autoSpaceDN w:val="0"/>
              <w:adjustRightInd w:val="0"/>
              <w:jc w:val="both"/>
              <w:rPr>
                <w:rFonts w:ascii="Trebuchet MS" w:hAnsi="Trebuchet MS" w:cs="Georgia"/>
                <w:color w:val="000000"/>
              </w:rPr>
            </w:pPr>
          </w:p>
          <w:p w14:paraId="79BC021F" w14:textId="77777777" w:rsidR="008D0DCA" w:rsidRDefault="008D0DCA" w:rsidP="008D0DCA">
            <w:pPr>
              <w:autoSpaceDE w:val="0"/>
              <w:autoSpaceDN w:val="0"/>
              <w:adjustRightInd w:val="0"/>
              <w:jc w:val="both"/>
              <w:rPr>
                <w:rFonts w:ascii="Trebuchet MS" w:hAnsi="Trebuchet MS" w:cs="Georgia"/>
                <w:color w:val="000000"/>
              </w:rPr>
            </w:pPr>
            <w:r>
              <w:rPr>
                <w:rFonts w:ascii="Trebuchet MS" w:hAnsi="Trebuchet MS" w:cs="Georgia"/>
                <w:color w:val="000000"/>
              </w:rPr>
              <w:t>US$ 150/- per person</w:t>
            </w:r>
          </w:p>
          <w:p w14:paraId="3CAA4C0F" w14:textId="77777777" w:rsidR="008D0DCA" w:rsidRPr="008D0DCA" w:rsidRDefault="008D0DCA" w:rsidP="008D0DCA">
            <w:pPr>
              <w:autoSpaceDE w:val="0"/>
              <w:autoSpaceDN w:val="0"/>
              <w:adjustRightInd w:val="0"/>
              <w:jc w:val="both"/>
              <w:rPr>
                <w:rFonts w:ascii="Trebuchet MS" w:hAnsi="Trebuchet MS" w:cs="Georgia"/>
                <w:color w:val="000000"/>
              </w:rPr>
            </w:pPr>
            <w:r>
              <w:rPr>
                <w:rFonts w:ascii="Trebuchet MS" w:hAnsi="Trebuchet MS" w:cs="Georgia"/>
                <w:color w:val="000000"/>
              </w:rPr>
              <w:t>US$ 150/- per person</w:t>
            </w:r>
          </w:p>
        </w:tc>
      </w:tr>
    </w:tbl>
    <w:p w14:paraId="3BA03AA0" w14:textId="77777777" w:rsidR="00F06DE9" w:rsidRPr="00AF574D" w:rsidRDefault="00B935B5" w:rsidP="008D0DCA">
      <w:pPr>
        <w:pStyle w:val="BodyTextIndent"/>
        <w:ind w:left="0"/>
        <w:jc w:val="center"/>
        <w:rPr>
          <w:rFonts w:ascii="Garamond" w:hAnsi="Garamond"/>
          <w:b/>
          <w:sz w:val="44"/>
          <w:szCs w:val="44"/>
        </w:rPr>
      </w:pPr>
      <w:r>
        <w:rPr>
          <w:rFonts w:ascii="Garamond" w:hAnsi="Garamond"/>
          <w:b/>
          <w:sz w:val="44"/>
          <w:szCs w:val="44"/>
        </w:rPr>
        <w:t xml:space="preserve">Quotation for </w:t>
      </w:r>
      <w:r w:rsidR="00F06DE9" w:rsidRPr="00AF574D">
        <w:rPr>
          <w:rFonts w:ascii="Garamond" w:hAnsi="Garamond"/>
          <w:b/>
          <w:sz w:val="44"/>
          <w:szCs w:val="44"/>
        </w:rPr>
        <w:t xml:space="preserve">Standard </w:t>
      </w:r>
      <w:r w:rsidRPr="00B935B5">
        <w:rPr>
          <w:rFonts w:ascii="Garamond" w:hAnsi="Garamond"/>
          <w:b/>
          <w:color w:val="C0504D" w:themeColor="accent2"/>
          <w:sz w:val="44"/>
          <w:szCs w:val="44"/>
        </w:rPr>
        <w:t>(3 Star)</w:t>
      </w:r>
      <w:r>
        <w:rPr>
          <w:rFonts w:ascii="Garamond" w:hAnsi="Garamond"/>
          <w:b/>
          <w:sz w:val="44"/>
          <w:szCs w:val="44"/>
        </w:rPr>
        <w:t xml:space="preserve"> </w:t>
      </w:r>
      <w:r w:rsidR="00F06DE9" w:rsidRPr="00AF574D">
        <w:rPr>
          <w:rFonts w:ascii="Garamond" w:hAnsi="Garamond"/>
          <w:b/>
          <w:sz w:val="44"/>
          <w:szCs w:val="44"/>
        </w:rPr>
        <w:t>package</w:t>
      </w:r>
    </w:p>
    <w:p w14:paraId="0CF5EC90" w14:textId="77777777" w:rsidR="00F06DE9" w:rsidRDefault="00F06DE9" w:rsidP="00F06DE9">
      <w:pPr>
        <w:jc w:val="center"/>
        <w:rPr>
          <w:rFonts w:ascii="Garamond" w:hAnsi="Garamond"/>
        </w:rPr>
      </w:pPr>
      <w:r w:rsidRPr="006E0334">
        <w:rPr>
          <w:rFonts w:ascii="Garamond" w:hAnsi="Garamond"/>
        </w:rPr>
        <w:t>Price per person sharing double</w:t>
      </w:r>
      <w:r>
        <w:rPr>
          <w:rFonts w:ascii="Garamond" w:hAnsi="Garamond"/>
        </w:rPr>
        <w:t>/ triple</w:t>
      </w:r>
      <w:r w:rsidRPr="006E0334">
        <w:rPr>
          <w:rFonts w:ascii="Garamond" w:hAnsi="Garamond"/>
        </w:rPr>
        <w:t xml:space="preserve"> room for a Group of:</w:t>
      </w:r>
    </w:p>
    <w:p w14:paraId="5180FB05" w14:textId="77777777" w:rsidR="00F06DE9" w:rsidRDefault="00F06DE9" w:rsidP="00F06DE9">
      <w:pPr>
        <w:rPr>
          <w:rFonts w:ascii="Garamond" w:hAnsi="Garamond"/>
        </w:rPr>
      </w:pPr>
    </w:p>
    <w:p w14:paraId="5C2ADD2F" w14:textId="77777777" w:rsidR="00F06DE9" w:rsidRPr="00395649" w:rsidRDefault="00F06DE9" w:rsidP="00F06DE9">
      <w:pPr>
        <w:jc w:val="center"/>
        <w:rPr>
          <w:rFonts w:ascii="Book Antiqua" w:hAnsi="Book Antiqua"/>
          <w:b/>
          <w:bCs/>
          <w:color w:val="E36C0A"/>
        </w:rPr>
      </w:pPr>
      <w:r w:rsidRPr="00395649">
        <w:rPr>
          <w:rFonts w:ascii="Book Antiqua" w:hAnsi="Book Antiqua"/>
          <w:b/>
          <w:bCs/>
          <w:color w:val="E36C0A"/>
        </w:rPr>
        <w:t>Rates valid from 01/11/14 to 20/12/14</w:t>
      </w:r>
    </w:p>
    <w:p w14:paraId="73744344" w14:textId="77777777" w:rsidR="00F06DE9" w:rsidRDefault="00F06DE9" w:rsidP="00F06DE9">
      <w:pPr>
        <w:rPr>
          <w:rFonts w:ascii="Book Antiqua" w:hAnsi="Book Antiqua"/>
          <w:bCs/>
          <w:color w:val="E36C0A"/>
        </w:rPr>
      </w:pPr>
    </w:p>
    <w:tbl>
      <w:tblPr>
        <w:tblStyle w:val="TableGrid"/>
        <w:tblW w:w="0" w:type="auto"/>
        <w:tblLook w:val="04A0" w:firstRow="1" w:lastRow="0" w:firstColumn="1" w:lastColumn="0" w:noHBand="0" w:noVBand="1"/>
      </w:tblPr>
      <w:tblGrid>
        <w:gridCol w:w="2129"/>
        <w:gridCol w:w="2129"/>
        <w:gridCol w:w="2129"/>
        <w:gridCol w:w="2129"/>
      </w:tblGrid>
      <w:tr w:rsidR="00F06DE9" w14:paraId="4DD31B2D" w14:textId="77777777" w:rsidTr="00F06DE9">
        <w:tc>
          <w:tcPr>
            <w:tcW w:w="2129" w:type="dxa"/>
          </w:tcPr>
          <w:p w14:paraId="4E4576D2" w14:textId="77777777" w:rsidR="00F06DE9" w:rsidRPr="00F37668" w:rsidRDefault="00F06DE9" w:rsidP="00F06DE9">
            <w:pPr>
              <w:rPr>
                <w:rFonts w:ascii="Book Antiqua" w:hAnsi="Book Antiqua"/>
                <w:bCs/>
              </w:rPr>
            </w:pPr>
          </w:p>
        </w:tc>
        <w:tc>
          <w:tcPr>
            <w:tcW w:w="2129" w:type="dxa"/>
          </w:tcPr>
          <w:p w14:paraId="59EC3E83" w14:textId="77777777" w:rsidR="00F06DE9" w:rsidRPr="00F37668" w:rsidRDefault="00F06DE9" w:rsidP="00F06DE9">
            <w:pPr>
              <w:rPr>
                <w:rFonts w:ascii="Book Antiqua" w:hAnsi="Book Antiqua"/>
                <w:bCs/>
              </w:rPr>
            </w:pPr>
            <w:r w:rsidRPr="00F37668">
              <w:rPr>
                <w:rFonts w:ascii="Book Antiqua" w:hAnsi="Book Antiqua"/>
                <w:bCs/>
              </w:rPr>
              <w:t>2 PAX</w:t>
            </w:r>
          </w:p>
        </w:tc>
        <w:tc>
          <w:tcPr>
            <w:tcW w:w="2129" w:type="dxa"/>
          </w:tcPr>
          <w:p w14:paraId="57271AD4" w14:textId="77777777" w:rsidR="00F06DE9" w:rsidRPr="00F37668" w:rsidRDefault="00F06DE9" w:rsidP="00F06DE9">
            <w:pPr>
              <w:rPr>
                <w:rFonts w:ascii="Book Antiqua" w:hAnsi="Book Antiqua"/>
                <w:bCs/>
              </w:rPr>
            </w:pPr>
            <w:r w:rsidRPr="00F37668">
              <w:rPr>
                <w:rFonts w:ascii="Book Antiqua" w:hAnsi="Book Antiqua"/>
                <w:bCs/>
              </w:rPr>
              <w:t>3 – 4 PAX</w:t>
            </w:r>
          </w:p>
        </w:tc>
        <w:tc>
          <w:tcPr>
            <w:tcW w:w="2129" w:type="dxa"/>
          </w:tcPr>
          <w:p w14:paraId="123D1ECB" w14:textId="77777777" w:rsidR="00F06DE9" w:rsidRPr="00F37668" w:rsidRDefault="00F06DE9" w:rsidP="00F06DE9">
            <w:pPr>
              <w:rPr>
                <w:rFonts w:ascii="Book Antiqua" w:hAnsi="Book Antiqua"/>
                <w:bCs/>
              </w:rPr>
            </w:pPr>
            <w:r w:rsidRPr="00F37668">
              <w:rPr>
                <w:rFonts w:ascii="Book Antiqua" w:hAnsi="Book Antiqua"/>
                <w:bCs/>
              </w:rPr>
              <w:t>5 – 6 PAX</w:t>
            </w:r>
          </w:p>
        </w:tc>
      </w:tr>
      <w:tr w:rsidR="00F06DE9" w14:paraId="44591A4F" w14:textId="77777777" w:rsidTr="00F06DE9">
        <w:tc>
          <w:tcPr>
            <w:tcW w:w="2129" w:type="dxa"/>
          </w:tcPr>
          <w:p w14:paraId="36C6677D" w14:textId="77777777" w:rsidR="00F06DE9" w:rsidRPr="00F37668" w:rsidRDefault="00F06DE9" w:rsidP="00F06DE9">
            <w:pPr>
              <w:rPr>
                <w:rFonts w:ascii="Book Antiqua" w:hAnsi="Book Antiqua"/>
                <w:bCs/>
              </w:rPr>
            </w:pPr>
            <w:r w:rsidRPr="00F37668">
              <w:rPr>
                <w:rFonts w:ascii="Book Antiqua" w:hAnsi="Book Antiqua"/>
                <w:bCs/>
              </w:rPr>
              <w:t>Amount</w:t>
            </w:r>
          </w:p>
        </w:tc>
        <w:tc>
          <w:tcPr>
            <w:tcW w:w="2129" w:type="dxa"/>
          </w:tcPr>
          <w:p w14:paraId="747CED97" w14:textId="77777777" w:rsidR="00F06DE9" w:rsidRPr="00F37668" w:rsidRDefault="00F06DE9" w:rsidP="00F06DE9">
            <w:pPr>
              <w:rPr>
                <w:rFonts w:ascii="Book Antiqua" w:hAnsi="Book Antiqua"/>
                <w:bCs/>
              </w:rPr>
            </w:pPr>
            <w:r>
              <w:rPr>
                <w:rFonts w:ascii="Book Antiqua" w:hAnsi="Book Antiqua"/>
                <w:bCs/>
              </w:rPr>
              <w:t>930</w:t>
            </w:r>
          </w:p>
        </w:tc>
        <w:tc>
          <w:tcPr>
            <w:tcW w:w="2129" w:type="dxa"/>
          </w:tcPr>
          <w:p w14:paraId="77B3A91F" w14:textId="77777777" w:rsidR="00F06DE9" w:rsidRPr="00F37668" w:rsidRDefault="00F06DE9" w:rsidP="00F06DE9">
            <w:pPr>
              <w:rPr>
                <w:rFonts w:ascii="Book Antiqua" w:hAnsi="Book Antiqua"/>
                <w:bCs/>
              </w:rPr>
            </w:pPr>
            <w:r>
              <w:rPr>
                <w:rFonts w:ascii="Book Antiqua" w:hAnsi="Book Antiqua"/>
                <w:bCs/>
              </w:rPr>
              <w:t>848</w:t>
            </w:r>
          </w:p>
        </w:tc>
        <w:tc>
          <w:tcPr>
            <w:tcW w:w="2129" w:type="dxa"/>
          </w:tcPr>
          <w:p w14:paraId="426C006C" w14:textId="77777777" w:rsidR="00F06DE9" w:rsidRPr="00F37668" w:rsidRDefault="00F06DE9" w:rsidP="00F06DE9">
            <w:pPr>
              <w:rPr>
                <w:rFonts w:ascii="Book Antiqua" w:hAnsi="Book Antiqua"/>
                <w:bCs/>
              </w:rPr>
            </w:pPr>
            <w:r>
              <w:rPr>
                <w:rFonts w:ascii="Book Antiqua" w:hAnsi="Book Antiqua"/>
                <w:bCs/>
              </w:rPr>
              <w:t>754</w:t>
            </w:r>
          </w:p>
        </w:tc>
      </w:tr>
      <w:tr w:rsidR="00F06DE9" w14:paraId="10432BD2" w14:textId="77777777" w:rsidTr="00F06DE9">
        <w:tc>
          <w:tcPr>
            <w:tcW w:w="2129" w:type="dxa"/>
          </w:tcPr>
          <w:p w14:paraId="295311D5" w14:textId="77777777" w:rsidR="00F06DE9" w:rsidRPr="00F37668" w:rsidRDefault="00F06DE9" w:rsidP="00F06DE9">
            <w:pPr>
              <w:rPr>
                <w:rFonts w:ascii="Book Antiqua" w:hAnsi="Book Antiqua"/>
                <w:bCs/>
              </w:rPr>
            </w:pPr>
            <w:r w:rsidRPr="00F37668">
              <w:rPr>
                <w:rFonts w:ascii="Book Antiqua" w:hAnsi="Book Antiqua"/>
                <w:bCs/>
              </w:rPr>
              <w:t>Single Supp</w:t>
            </w:r>
            <w:r>
              <w:rPr>
                <w:rFonts w:ascii="Book Antiqua" w:hAnsi="Book Antiqua"/>
                <w:bCs/>
              </w:rPr>
              <w:t>lement</w:t>
            </w:r>
          </w:p>
        </w:tc>
        <w:tc>
          <w:tcPr>
            <w:tcW w:w="2129" w:type="dxa"/>
          </w:tcPr>
          <w:p w14:paraId="72DFD6A4" w14:textId="77777777" w:rsidR="00F06DE9" w:rsidRPr="00F37668" w:rsidRDefault="00F06DE9" w:rsidP="00F06DE9">
            <w:pPr>
              <w:rPr>
                <w:rFonts w:ascii="Book Antiqua" w:hAnsi="Book Antiqua"/>
                <w:bCs/>
              </w:rPr>
            </w:pPr>
            <w:r>
              <w:rPr>
                <w:rFonts w:ascii="Book Antiqua" w:hAnsi="Book Antiqua"/>
                <w:bCs/>
              </w:rPr>
              <w:t>195</w:t>
            </w:r>
          </w:p>
        </w:tc>
        <w:tc>
          <w:tcPr>
            <w:tcW w:w="2129" w:type="dxa"/>
          </w:tcPr>
          <w:p w14:paraId="103A4F9C" w14:textId="77777777" w:rsidR="00F06DE9" w:rsidRPr="00F37668" w:rsidRDefault="00F06DE9" w:rsidP="00F06DE9">
            <w:pPr>
              <w:rPr>
                <w:rFonts w:ascii="Book Antiqua" w:hAnsi="Book Antiqua"/>
                <w:bCs/>
              </w:rPr>
            </w:pPr>
            <w:r>
              <w:rPr>
                <w:rFonts w:ascii="Book Antiqua" w:hAnsi="Book Antiqua"/>
                <w:bCs/>
              </w:rPr>
              <w:t>195</w:t>
            </w:r>
          </w:p>
        </w:tc>
        <w:tc>
          <w:tcPr>
            <w:tcW w:w="2129" w:type="dxa"/>
          </w:tcPr>
          <w:p w14:paraId="280CDB3B" w14:textId="77777777" w:rsidR="00F06DE9" w:rsidRPr="00F37668" w:rsidRDefault="00F06DE9" w:rsidP="00F06DE9">
            <w:pPr>
              <w:rPr>
                <w:rFonts w:ascii="Book Antiqua" w:hAnsi="Book Antiqua"/>
                <w:bCs/>
              </w:rPr>
            </w:pPr>
            <w:r>
              <w:rPr>
                <w:rFonts w:ascii="Book Antiqua" w:hAnsi="Book Antiqua"/>
                <w:bCs/>
              </w:rPr>
              <w:t>195</w:t>
            </w:r>
          </w:p>
        </w:tc>
      </w:tr>
    </w:tbl>
    <w:p w14:paraId="7BF4D267" w14:textId="77777777" w:rsidR="00F06DE9" w:rsidRDefault="00F06DE9" w:rsidP="00F06DE9">
      <w:pPr>
        <w:rPr>
          <w:rFonts w:ascii="Book Antiqua" w:hAnsi="Book Antiqua"/>
          <w:bCs/>
          <w:color w:val="E36C0A"/>
        </w:rPr>
      </w:pPr>
    </w:p>
    <w:p w14:paraId="7A38C5AE" w14:textId="77777777" w:rsidR="00F06DE9" w:rsidRDefault="00F06DE9" w:rsidP="00F06DE9">
      <w:pPr>
        <w:rPr>
          <w:rFonts w:ascii="Book Antiqua" w:hAnsi="Book Antiqua"/>
          <w:bCs/>
          <w:color w:val="E36C0A"/>
        </w:rPr>
      </w:pPr>
    </w:p>
    <w:p w14:paraId="6F04A59C" w14:textId="77777777" w:rsidR="00F06DE9" w:rsidRPr="00A864C0" w:rsidRDefault="00F06DE9" w:rsidP="00F06DE9">
      <w:pPr>
        <w:tabs>
          <w:tab w:val="right" w:pos="2160"/>
          <w:tab w:val="right" w:pos="3600"/>
          <w:tab w:val="right" w:pos="5040"/>
          <w:tab w:val="right" w:pos="6480"/>
          <w:tab w:val="right" w:pos="7920"/>
        </w:tabs>
        <w:jc w:val="center"/>
        <w:rPr>
          <w:rFonts w:ascii="Book Antiqua" w:hAnsi="Book Antiqua"/>
          <w:bCs/>
        </w:rPr>
      </w:pPr>
      <w:r w:rsidRPr="00395649">
        <w:rPr>
          <w:rFonts w:ascii="Book Antiqua" w:hAnsi="Book Antiqua"/>
          <w:b/>
          <w:bCs/>
          <w:color w:val="E36C0A"/>
        </w:rPr>
        <w:t>Rates valid from 21/12/14 to 15/01/15</w:t>
      </w:r>
    </w:p>
    <w:p w14:paraId="20524630" w14:textId="77777777" w:rsidR="00F06DE9" w:rsidRDefault="00F06DE9" w:rsidP="00F06DE9">
      <w:pPr>
        <w:rPr>
          <w:rFonts w:ascii="Book Antiqua" w:hAnsi="Book Antiqua"/>
          <w:bCs/>
          <w:color w:val="E36C0A"/>
        </w:rPr>
      </w:pPr>
    </w:p>
    <w:tbl>
      <w:tblPr>
        <w:tblStyle w:val="TableGrid"/>
        <w:tblW w:w="0" w:type="auto"/>
        <w:tblLook w:val="04A0" w:firstRow="1" w:lastRow="0" w:firstColumn="1" w:lastColumn="0" w:noHBand="0" w:noVBand="1"/>
      </w:tblPr>
      <w:tblGrid>
        <w:gridCol w:w="2129"/>
        <w:gridCol w:w="2129"/>
        <w:gridCol w:w="2129"/>
        <w:gridCol w:w="2129"/>
      </w:tblGrid>
      <w:tr w:rsidR="00F06DE9" w14:paraId="2C425358" w14:textId="77777777" w:rsidTr="00F06DE9">
        <w:tc>
          <w:tcPr>
            <w:tcW w:w="2129" w:type="dxa"/>
          </w:tcPr>
          <w:p w14:paraId="0F5B644D" w14:textId="77777777" w:rsidR="00F06DE9" w:rsidRPr="00F37668" w:rsidRDefault="00F06DE9" w:rsidP="00F06DE9">
            <w:pPr>
              <w:rPr>
                <w:rFonts w:ascii="Book Antiqua" w:hAnsi="Book Antiqua"/>
                <w:bCs/>
              </w:rPr>
            </w:pPr>
          </w:p>
        </w:tc>
        <w:tc>
          <w:tcPr>
            <w:tcW w:w="2129" w:type="dxa"/>
          </w:tcPr>
          <w:p w14:paraId="40238EAD" w14:textId="77777777" w:rsidR="00F06DE9" w:rsidRPr="00F37668" w:rsidRDefault="00F06DE9" w:rsidP="00F06DE9">
            <w:pPr>
              <w:rPr>
                <w:rFonts w:ascii="Book Antiqua" w:hAnsi="Book Antiqua"/>
                <w:bCs/>
              </w:rPr>
            </w:pPr>
            <w:r w:rsidRPr="00F37668">
              <w:rPr>
                <w:rFonts w:ascii="Book Antiqua" w:hAnsi="Book Antiqua"/>
                <w:bCs/>
              </w:rPr>
              <w:t>2 PAX</w:t>
            </w:r>
          </w:p>
        </w:tc>
        <w:tc>
          <w:tcPr>
            <w:tcW w:w="2129" w:type="dxa"/>
          </w:tcPr>
          <w:p w14:paraId="2F255F3C" w14:textId="77777777" w:rsidR="00F06DE9" w:rsidRPr="00F37668" w:rsidRDefault="00F06DE9" w:rsidP="00F06DE9">
            <w:pPr>
              <w:rPr>
                <w:rFonts w:ascii="Book Antiqua" w:hAnsi="Book Antiqua"/>
                <w:bCs/>
              </w:rPr>
            </w:pPr>
            <w:r w:rsidRPr="00F37668">
              <w:rPr>
                <w:rFonts w:ascii="Book Antiqua" w:hAnsi="Book Antiqua"/>
                <w:bCs/>
              </w:rPr>
              <w:t>3 – 4 PAX</w:t>
            </w:r>
          </w:p>
        </w:tc>
        <w:tc>
          <w:tcPr>
            <w:tcW w:w="2129" w:type="dxa"/>
          </w:tcPr>
          <w:p w14:paraId="47C35936" w14:textId="77777777" w:rsidR="00F06DE9" w:rsidRPr="00F37668" w:rsidRDefault="00F06DE9" w:rsidP="00F06DE9">
            <w:pPr>
              <w:rPr>
                <w:rFonts w:ascii="Book Antiqua" w:hAnsi="Book Antiqua"/>
                <w:bCs/>
              </w:rPr>
            </w:pPr>
            <w:r w:rsidRPr="00F37668">
              <w:rPr>
                <w:rFonts w:ascii="Book Antiqua" w:hAnsi="Book Antiqua"/>
                <w:bCs/>
              </w:rPr>
              <w:t>5 – 6 PAX</w:t>
            </w:r>
          </w:p>
        </w:tc>
      </w:tr>
      <w:tr w:rsidR="00F06DE9" w14:paraId="3FB00F3B" w14:textId="77777777" w:rsidTr="00F06DE9">
        <w:tc>
          <w:tcPr>
            <w:tcW w:w="2129" w:type="dxa"/>
          </w:tcPr>
          <w:p w14:paraId="078431EF" w14:textId="77777777" w:rsidR="00F06DE9" w:rsidRPr="00F37668" w:rsidRDefault="00F06DE9" w:rsidP="00F06DE9">
            <w:pPr>
              <w:rPr>
                <w:rFonts w:ascii="Book Antiqua" w:hAnsi="Book Antiqua"/>
                <w:bCs/>
              </w:rPr>
            </w:pPr>
            <w:r w:rsidRPr="00F37668">
              <w:rPr>
                <w:rFonts w:ascii="Book Antiqua" w:hAnsi="Book Antiqua"/>
                <w:bCs/>
              </w:rPr>
              <w:t>Amount</w:t>
            </w:r>
          </w:p>
        </w:tc>
        <w:tc>
          <w:tcPr>
            <w:tcW w:w="2129" w:type="dxa"/>
          </w:tcPr>
          <w:p w14:paraId="757C64EE" w14:textId="77777777" w:rsidR="00F06DE9" w:rsidRPr="00F37668" w:rsidRDefault="00F06DE9" w:rsidP="00F06DE9">
            <w:pPr>
              <w:rPr>
                <w:rFonts w:ascii="Book Antiqua" w:hAnsi="Book Antiqua"/>
                <w:bCs/>
              </w:rPr>
            </w:pPr>
            <w:r>
              <w:rPr>
                <w:rFonts w:ascii="Book Antiqua" w:hAnsi="Book Antiqua"/>
                <w:bCs/>
              </w:rPr>
              <w:t>946</w:t>
            </w:r>
          </w:p>
        </w:tc>
        <w:tc>
          <w:tcPr>
            <w:tcW w:w="2129" w:type="dxa"/>
          </w:tcPr>
          <w:p w14:paraId="4038E6C3" w14:textId="77777777" w:rsidR="00F06DE9" w:rsidRPr="00F37668" w:rsidRDefault="00F06DE9" w:rsidP="00F06DE9">
            <w:pPr>
              <w:rPr>
                <w:rFonts w:ascii="Book Antiqua" w:hAnsi="Book Antiqua"/>
                <w:bCs/>
              </w:rPr>
            </w:pPr>
            <w:r>
              <w:rPr>
                <w:rFonts w:ascii="Book Antiqua" w:hAnsi="Book Antiqua"/>
                <w:bCs/>
              </w:rPr>
              <w:t>870</w:t>
            </w:r>
          </w:p>
        </w:tc>
        <w:tc>
          <w:tcPr>
            <w:tcW w:w="2129" w:type="dxa"/>
          </w:tcPr>
          <w:p w14:paraId="61F99AAF" w14:textId="77777777" w:rsidR="00F06DE9" w:rsidRPr="00F37668" w:rsidRDefault="00F06DE9" w:rsidP="00F06DE9">
            <w:pPr>
              <w:rPr>
                <w:rFonts w:ascii="Book Antiqua" w:hAnsi="Book Antiqua"/>
                <w:bCs/>
              </w:rPr>
            </w:pPr>
            <w:r>
              <w:rPr>
                <w:rFonts w:ascii="Book Antiqua" w:hAnsi="Book Antiqua"/>
                <w:bCs/>
              </w:rPr>
              <w:t>775</w:t>
            </w:r>
          </w:p>
        </w:tc>
      </w:tr>
      <w:tr w:rsidR="00F06DE9" w14:paraId="3BAB0CE2" w14:textId="77777777" w:rsidTr="00F06DE9">
        <w:tc>
          <w:tcPr>
            <w:tcW w:w="2129" w:type="dxa"/>
          </w:tcPr>
          <w:p w14:paraId="6045143C" w14:textId="77777777" w:rsidR="00F06DE9" w:rsidRPr="00F37668" w:rsidRDefault="00F06DE9" w:rsidP="00F06DE9">
            <w:pPr>
              <w:rPr>
                <w:rFonts w:ascii="Book Antiqua" w:hAnsi="Book Antiqua"/>
                <w:bCs/>
              </w:rPr>
            </w:pPr>
            <w:r w:rsidRPr="00F37668">
              <w:rPr>
                <w:rFonts w:ascii="Book Antiqua" w:hAnsi="Book Antiqua"/>
                <w:bCs/>
              </w:rPr>
              <w:t>Single Supp</w:t>
            </w:r>
            <w:r>
              <w:rPr>
                <w:rFonts w:ascii="Book Antiqua" w:hAnsi="Book Antiqua"/>
                <w:bCs/>
              </w:rPr>
              <w:t>lement</w:t>
            </w:r>
          </w:p>
        </w:tc>
        <w:tc>
          <w:tcPr>
            <w:tcW w:w="2129" w:type="dxa"/>
          </w:tcPr>
          <w:p w14:paraId="55263EC7" w14:textId="77777777" w:rsidR="00F06DE9" w:rsidRPr="00F37668" w:rsidRDefault="00F06DE9" w:rsidP="00F06DE9">
            <w:pPr>
              <w:rPr>
                <w:rFonts w:ascii="Book Antiqua" w:hAnsi="Book Antiqua"/>
                <w:bCs/>
              </w:rPr>
            </w:pPr>
            <w:r>
              <w:rPr>
                <w:rFonts w:ascii="Book Antiqua" w:hAnsi="Book Antiqua"/>
                <w:bCs/>
              </w:rPr>
              <w:t>215</w:t>
            </w:r>
          </w:p>
        </w:tc>
        <w:tc>
          <w:tcPr>
            <w:tcW w:w="2129" w:type="dxa"/>
          </w:tcPr>
          <w:p w14:paraId="3743313C" w14:textId="77777777" w:rsidR="00F06DE9" w:rsidRPr="00F37668" w:rsidRDefault="00F06DE9" w:rsidP="00F06DE9">
            <w:pPr>
              <w:rPr>
                <w:rFonts w:ascii="Book Antiqua" w:hAnsi="Book Antiqua"/>
                <w:bCs/>
              </w:rPr>
            </w:pPr>
            <w:r>
              <w:rPr>
                <w:rFonts w:ascii="Book Antiqua" w:hAnsi="Book Antiqua"/>
                <w:bCs/>
              </w:rPr>
              <w:t>215</w:t>
            </w:r>
          </w:p>
        </w:tc>
        <w:tc>
          <w:tcPr>
            <w:tcW w:w="2129" w:type="dxa"/>
          </w:tcPr>
          <w:p w14:paraId="27C49594" w14:textId="77777777" w:rsidR="00F06DE9" w:rsidRPr="00F37668" w:rsidRDefault="00F06DE9" w:rsidP="00F06DE9">
            <w:pPr>
              <w:rPr>
                <w:rFonts w:ascii="Book Antiqua" w:hAnsi="Book Antiqua"/>
                <w:bCs/>
              </w:rPr>
            </w:pPr>
            <w:r>
              <w:rPr>
                <w:rFonts w:ascii="Book Antiqua" w:hAnsi="Book Antiqua"/>
                <w:bCs/>
              </w:rPr>
              <w:t>215</w:t>
            </w:r>
          </w:p>
        </w:tc>
      </w:tr>
    </w:tbl>
    <w:p w14:paraId="2C1A03D5" w14:textId="77777777" w:rsidR="00F06DE9" w:rsidRDefault="00F06DE9" w:rsidP="00F06DE9">
      <w:pPr>
        <w:rPr>
          <w:rFonts w:ascii="Book Antiqua" w:hAnsi="Book Antiqua"/>
          <w:bCs/>
          <w:color w:val="E36C0A"/>
        </w:rPr>
      </w:pPr>
    </w:p>
    <w:p w14:paraId="7D11D206" w14:textId="77777777" w:rsidR="00F06DE9" w:rsidRDefault="00F06DE9" w:rsidP="00F06DE9">
      <w:pPr>
        <w:rPr>
          <w:rFonts w:ascii="Book Antiqua" w:hAnsi="Book Antiqua"/>
          <w:bCs/>
          <w:color w:val="E36C0A"/>
        </w:rPr>
      </w:pPr>
    </w:p>
    <w:p w14:paraId="2FB3339B" w14:textId="77777777" w:rsidR="00F06DE9" w:rsidRPr="00395649" w:rsidRDefault="00F06DE9" w:rsidP="00F06DE9">
      <w:pPr>
        <w:jc w:val="center"/>
        <w:rPr>
          <w:rFonts w:ascii="Book Antiqua" w:hAnsi="Book Antiqua"/>
          <w:b/>
          <w:bCs/>
          <w:color w:val="E36C0A"/>
        </w:rPr>
      </w:pPr>
      <w:r w:rsidRPr="00395649">
        <w:rPr>
          <w:rFonts w:ascii="Book Antiqua" w:hAnsi="Book Antiqua"/>
          <w:b/>
          <w:bCs/>
          <w:color w:val="E36C0A"/>
        </w:rPr>
        <w:t>Rates valid from 16/01/15 to 30/04/15</w:t>
      </w:r>
    </w:p>
    <w:p w14:paraId="08CF8BDE" w14:textId="77777777" w:rsidR="00F06DE9" w:rsidRDefault="00F06DE9" w:rsidP="00F06DE9">
      <w:pPr>
        <w:rPr>
          <w:rFonts w:ascii="Book Antiqua" w:hAnsi="Book Antiqua"/>
          <w:bCs/>
          <w:color w:val="E36C0A"/>
        </w:rPr>
      </w:pPr>
    </w:p>
    <w:tbl>
      <w:tblPr>
        <w:tblStyle w:val="TableGrid"/>
        <w:tblW w:w="0" w:type="auto"/>
        <w:tblLook w:val="04A0" w:firstRow="1" w:lastRow="0" w:firstColumn="1" w:lastColumn="0" w:noHBand="0" w:noVBand="1"/>
      </w:tblPr>
      <w:tblGrid>
        <w:gridCol w:w="2129"/>
        <w:gridCol w:w="2129"/>
        <w:gridCol w:w="2129"/>
        <w:gridCol w:w="2129"/>
      </w:tblGrid>
      <w:tr w:rsidR="00F06DE9" w14:paraId="63D52E45" w14:textId="77777777" w:rsidTr="00F06DE9">
        <w:tc>
          <w:tcPr>
            <w:tcW w:w="2129" w:type="dxa"/>
          </w:tcPr>
          <w:p w14:paraId="1D356CDD" w14:textId="77777777" w:rsidR="00F06DE9" w:rsidRPr="00F37668" w:rsidRDefault="00F06DE9" w:rsidP="00F06DE9">
            <w:pPr>
              <w:rPr>
                <w:rFonts w:ascii="Book Antiqua" w:hAnsi="Book Antiqua"/>
                <w:bCs/>
              </w:rPr>
            </w:pPr>
          </w:p>
        </w:tc>
        <w:tc>
          <w:tcPr>
            <w:tcW w:w="2129" w:type="dxa"/>
          </w:tcPr>
          <w:p w14:paraId="259E0A04" w14:textId="77777777" w:rsidR="00F06DE9" w:rsidRPr="00F37668" w:rsidRDefault="00F06DE9" w:rsidP="00F06DE9">
            <w:pPr>
              <w:rPr>
                <w:rFonts w:ascii="Book Antiqua" w:hAnsi="Book Antiqua"/>
                <w:bCs/>
              </w:rPr>
            </w:pPr>
            <w:r w:rsidRPr="00F37668">
              <w:rPr>
                <w:rFonts w:ascii="Book Antiqua" w:hAnsi="Book Antiqua"/>
                <w:bCs/>
              </w:rPr>
              <w:t>2 PAX</w:t>
            </w:r>
          </w:p>
        </w:tc>
        <w:tc>
          <w:tcPr>
            <w:tcW w:w="2129" w:type="dxa"/>
          </w:tcPr>
          <w:p w14:paraId="3AF309FB" w14:textId="77777777" w:rsidR="00F06DE9" w:rsidRPr="00F37668" w:rsidRDefault="00F06DE9" w:rsidP="00F06DE9">
            <w:pPr>
              <w:rPr>
                <w:rFonts w:ascii="Book Antiqua" w:hAnsi="Book Antiqua"/>
                <w:bCs/>
              </w:rPr>
            </w:pPr>
            <w:r w:rsidRPr="00F37668">
              <w:rPr>
                <w:rFonts w:ascii="Book Antiqua" w:hAnsi="Book Antiqua"/>
                <w:bCs/>
              </w:rPr>
              <w:t>3 – 4 PAX</w:t>
            </w:r>
          </w:p>
        </w:tc>
        <w:tc>
          <w:tcPr>
            <w:tcW w:w="2129" w:type="dxa"/>
          </w:tcPr>
          <w:p w14:paraId="18D2A373" w14:textId="77777777" w:rsidR="00F06DE9" w:rsidRPr="00F37668" w:rsidRDefault="00F06DE9" w:rsidP="00F06DE9">
            <w:pPr>
              <w:rPr>
                <w:rFonts w:ascii="Book Antiqua" w:hAnsi="Book Antiqua"/>
                <w:bCs/>
              </w:rPr>
            </w:pPr>
            <w:r w:rsidRPr="00F37668">
              <w:rPr>
                <w:rFonts w:ascii="Book Antiqua" w:hAnsi="Book Antiqua"/>
                <w:bCs/>
              </w:rPr>
              <w:t>5 – 6 PAX</w:t>
            </w:r>
          </w:p>
        </w:tc>
      </w:tr>
      <w:tr w:rsidR="00F06DE9" w14:paraId="15B6F20B" w14:textId="77777777" w:rsidTr="00F06DE9">
        <w:tc>
          <w:tcPr>
            <w:tcW w:w="2129" w:type="dxa"/>
          </w:tcPr>
          <w:p w14:paraId="045CEF74" w14:textId="77777777" w:rsidR="00F06DE9" w:rsidRPr="00F37668" w:rsidRDefault="00F06DE9" w:rsidP="00F06DE9">
            <w:pPr>
              <w:rPr>
                <w:rFonts w:ascii="Book Antiqua" w:hAnsi="Book Antiqua"/>
                <w:bCs/>
              </w:rPr>
            </w:pPr>
            <w:r w:rsidRPr="00F37668">
              <w:rPr>
                <w:rFonts w:ascii="Book Antiqua" w:hAnsi="Book Antiqua"/>
                <w:bCs/>
              </w:rPr>
              <w:t>Amount</w:t>
            </w:r>
          </w:p>
        </w:tc>
        <w:tc>
          <w:tcPr>
            <w:tcW w:w="2129" w:type="dxa"/>
          </w:tcPr>
          <w:p w14:paraId="7C5AD535" w14:textId="77777777" w:rsidR="00F06DE9" w:rsidRPr="00F37668" w:rsidRDefault="00F06DE9" w:rsidP="00F06DE9">
            <w:pPr>
              <w:rPr>
                <w:rFonts w:ascii="Book Antiqua" w:hAnsi="Book Antiqua"/>
                <w:bCs/>
              </w:rPr>
            </w:pPr>
            <w:r>
              <w:rPr>
                <w:rFonts w:ascii="Book Antiqua" w:hAnsi="Book Antiqua"/>
                <w:bCs/>
              </w:rPr>
              <w:t>924</w:t>
            </w:r>
          </w:p>
        </w:tc>
        <w:tc>
          <w:tcPr>
            <w:tcW w:w="2129" w:type="dxa"/>
          </w:tcPr>
          <w:p w14:paraId="43B24891" w14:textId="77777777" w:rsidR="00F06DE9" w:rsidRPr="00F37668" w:rsidRDefault="00F06DE9" w:rsidP="00F06DE9">
            <w:pPr>
              <w:rPr>
                <w:rFonts w:ascii="Book Antiqua" w:hAnsi="Book Antiqua"/>
                <w:bCs/>
              </w:rPr>
            </w:pPr>
            <w:r>
              <w:rPr>
                <w:rFonts w:ascii="Book Antiqua" w:hAnsi="Book Antiqua"/>
                <w:bCs/>
              </w:rPr>
              <w:t>853</w:t>
            </w:r>
          </w:p>
        </w:tc>
        <w:tc>
          <w:tcPr>
            <w:tcW w:w="2129" w:type="dxa"/>
          </w:tcPr>
          <w:p w14:paraId="2996B553" w14:textId="77777777" w:rsidR="00F06DE9" w:rsidRPr="00F37668" w:rsidRDefault="00F06DE9" w:rsidP="00F06DE9">
            <w:pPr>
              <w:rPr>
                <w:rFonts w:ascii="Book Antiqua" w:hAnsi="Book Antiqua"/>
                <w:bCs/>
              </w:rPr>
            </w:pPr>
            <w:r>
              <w:rPr>
                <w:rFonts w:ascii="Book Antiqua" w:hAnsi="Book Antiqua"/>
                <w:bCs/>
              </w:rPr>
              <w:t>760</w:t>
            </w:r>
          </w:p>
        </w:tc>
      </w:tr>
      <w:tr w:rsidR="00F06DE9" w14:paraId="2D82A276" w14:textId="77777777" w:rsidTr="00F06DE9">
        <w:tc>
          <w:tcPr>
            <w:tcW w:w="2129" w:type="dxa"/>
          </w:tcPr>
          <w:p w14:paraId="26704F03" w14:textId="77777777" w:rsidR="00F06DE9" w:rsidRPr="00F37668" w:rsidRDefault="00F06DE9" w:rsidP="00F06DE9">
            <w:pPr>
              <w:rPr>
                <w:rFonts w:ascii="Book Antiqua" w:hAnsi="Book Antiqua"/>
                <w:bCs/>
              </w:rPr>
            </w:pPr>
            <w:r w:rsidRPr="00F37668">
              <w:rPr>
                <w:rFonts w:ascii="Book Antiqua" w:hAnsi="Book Antiqua"/>
                <w:bCs/>
              </w:rPr>
              <w:t>Single Supp</w:t>
            </w:r>
            <w:r>
              <w:rPr>
                <w:rFonts w:ascii="Book Antiqua" w:hAnsi="Book Antiqua"/>
                <w:bCs/>
              </w:rPr>
              <w:t>lement</w:t>
            </w:r>
          </w:p>
        </w:tc>
        <w:tc>
          <w:tcPr>
            <w:tcW w:w="2129" w:type="dxa"/>
          </w:tcPr>
          <w:p w14:paraId="3D93F6B7" w14:textId="77777777" w:rsidR="00F06DE9" w:rsidRPr="00F37668" w:rsidRDefault="00F06DE9" w:rsidP="00F06DE9">
            <w:pPr>
              <w:rPr>
                <w:rFonts w:ascii="Book Antiqua" w:hAnsi="Book Antiqua"/>
                <w:bCs/>
              </w:rPr>
            </w:pPr>
            <w:r>
              <w:rPr>
                <w:rFonts w:ascii="Book Antiqua" w:hAnsi="Book Antiqua"/>
                <w:bCs/>
              </w:rPr>
              <w:t>200</w:t>
            </w:r>
          </w:p>
        </w:tc>
        <w:tc>
          <w:tcPr>
            <w:tcW w:w="2129" w:type="dxa"/>
          </w:tcPr>
          <w:p w14:paraId="706C8F0A" w14:textId="77777777" w:rsidR="00F06DE9" w:rsidRPr="00F37668" w:rsidRDefault="00F06DE9" w:rsidP="00F06DE9">
            <w:pPr>
              <w:rPr>
                <w:rFonts w:ascii="Book Antiqua" w:hAnsi="Book Antiqua"/>
                <w:bCs/>
              </w:rPr>
            </w:pPr>
            <w:r>
              <w:rPr>
                <w:rFonts w:ascii="Book Antiqua" w:hAnsi="Book Antiqua"/>
                <w:bCs/>
              </w:rPr>
              <w:t>200</w:t>
            </w:r>
          </w:p>
        </w:tc>
        <w:tc>
          <w:tcPr>
            <w:tcW w:w="2129" w:type="dxa"/>
          </w:tcPr>
          <w:p w14:paraId="0FB85431" w14:textId="77777777" w:rsidR="00F06DE9" w:rsidRPr="00F37668" w:rsidRDefault="00F06DE9" w:rsidP="00F06DE9">
            <w:pPr>
              <w:rPr>
                <w:rFonts w:ascii="Book Antiqua" w:hAnsi="Book Antiqua"/>
                <w:bCs/>
              </w:rPr>
            </w:pPr>
            <w:r>
              <w:rPr>
                <w:rFonts w:ascii="Book Antiqua" w:hAnsi="Book Antiqua"/>
                <w:bCs/>
              </w:rPr>
              <w:t>200</w:t>
            </w:r>
          </w:p>
        </w:tc>
      </w:tr>
    </w:tbl>
    <w:p w14:paraId="079F475C" w14:textId="77777777" w:rsidR="00F06DE9" w:rsidRDefault="00F06DE9" w:rsidP="00F06DE9">
      <w:pPr>
        <w:rPr>
          <w:rFonts w:ascii="Book Antiqua" w:hAnsi="Book Antiqua"/>
          <w:bCs/>
          <w:color w:val="E36C0A"/>
        </w:rPr>
      </w:pPr>
    </w:p>
    <w:p w14:paraId="04815AA2" w14:textId="77777777" w:rsidR="00F06DE9" w:rsidRDefault="00F06DE9" w:rsidP="00F06DE9">
      <w:pPr>
        <w:rPr>
          <w:rFonts w:ascii="Book Antiqua" w:hAnsi="Book Antiqua"/>
          <w:bCs/>
          <w:color w:val="E36C0A"/>
        </w:rPr>
      </w:pPr>
    </w:p>
    <w:p w14:paraId="717EB3E4" w14:textId="77777777" w:rsidR="00F06DE9" w:rsidRDefault="00F06DE9" w:rsidP="00E069E1">
      <w:pPr>
        <w:autoSpaceDE w:val="0"/>
        <w:autoSpaceDN w:val="0"/>
        <w:adjustRightInd w:val="0"/>
        <w:jc w:val="center"/>
        <w:rPr>
          <w:rFonts w:ascii="Trebuchet MS" w:hAnsi="Trebuchet MS" w:cs="Georgia"/>
          <w:b/>
          <w:bCs/>
          <w:color w:val="000000"/>
          <w:u w:val="single"/>
        </w:rPr>
      </w:pPr>
      <w:r>
        <w:rPr>
          <w:rFonts w:ascii="Trebuchet MS" w:hAnsi="Trebuchet MS" w:cs="Georgia"/>
          <w:b/>
          <w:bCs/>
          <w:color w:val="000000"/>
          <w:u w:val="single"/>
        </w:rPr>
        <w:t>CHIRSTMAS &amp; NEW YEAR SUPPLEMNTS</w:t>
      </w:r>
    </w:p>
    <w:p w14:paraId="24C83721" w14:textId="77777777" w:rsidR="00F06DE9" w:rsidRDefault="00F06DE9" w:rsidP="00E069E1">
      <w:pPr>
        <w:autoSpaceDE w:val="0"/>
        <w:autoSpaceDN w:val="0"/>
        <w:adjustRightInd w:val="0"/>
        <w:jc w:val="center"/>
        <w:rPr>
          <w:rFonts w:ascii="Trebuchet MS" w:hAnsi="Trebuchet MS" w:cs="Georgia"/>
          <w:b/>
          <w:bCs/>
          <w:color w:val="000000"/>
          <w:u w:val="single"/>
        </w:rPr>
      </w:pPr>
    </w:p>
    <w:p w14:paraId="2FF7A5DC" w14:textId="77777777" w:rsidR="00F06DE9" w:rsidRDefault="00F06DE9" w:rsidP="00F06DE9">
      <w:pPr>
        <w:rPr>
          <w:rFonts w:ascii="Garamond" w:hAnsi="Garamond"/>
        </w:rPr>
      </w:pPr>
    </w:p>
    <w:p w14:paraId="4AA2BD97" w14:textId="77777777" w:rsidR="00F06DE9" w:rsidRDefault="00F06DE9" w:rsidP="00F06DE9">
      <w:pPr>
        <w:pStyle w:val="BodyTextIndent858D7CFB-ED40-4347-BF05-701D383B685F858D7CFB-ED40-4347-BF05-701D383B685F"/>
        <w:tabs>
          <w:tab w:val="left" w:pos="2250"/>
          <w:tab w:val="left" w:pos="2340"/>
        </w:tabs>
        <w:ind w:left="0" w:firstLine="630"/>
        <w:rPr>
          <w:rFonts w:ascii="Trebuchet MS" w:eastAsia="Calibri" w:hAnsi="Trebuchet MS" w:cs="Georgia"/>
          <w:b/>
          <w:color w:val="E06A09"/>
          <w:sz w:val="22"/>
          <w:szCs w:val="22"/>
        </w:rPr>
      </w:pPr>
      <w:r>
        <w:rPr>
          <w:rFonts w:ascii="Trebuchet MS" w:eastAsia="Calibri" w:hAnsi="Trebuchet MS" w:cs="Georgia"/>
          <w:b/>
          <w:color w:val="E06A09"/>
          <w:sz w:val="22"/>
          <w:szCs w:val="22"/>
        </w:rPr>
        <w:t xml:space="preserve">ELEPHANT REACH </w:t>
      </w:r>
      <w:r>
        <w:rPr>
          <w:rFonts w:ascii="Trebuchet MS" w:eastAsia="Calibri" w:hAnsi="Trebuchet MS" w:cs="Bookman Old Style"/>
          <w:b/>
          <w:bCs/>
          <w:color w:val="E06A09"/>
          <w:sz w:val="22"/>
          <w:szCs w:val="22"/>
        </w:rPr>
        <w:t>(3 Star)</w:t>
      </w:r>
    </w:p>
    <w:p w14:paraId="60502D6F" w14:textId="77777777" w:rsidR="00F06DE9" w:rsidRDefault="00F06DE9" w:rsidP="00F06DE9">
      <w:pPr>
        <w:autoSpaceDE w:val="0"/>
        <w:autoSpaceDN w:val="0"/>
        <w:adjustRightInd w:val="0"/>
        <w:ind w:firstLine="630"/>
        <w:rPr>
          <w:rFonts w:ascii="Trebuchet MS" w:hAnsi="Trebuchet MS" w:cs="Georgia"/>
          <w:color w:val="000000"/>
        </w:rPr>
      </w:pPr>
      <w:r>
        <w:rPr>
          <w:rFonts w:ascii="Trebuchet MS" w:hAnsi="Trebuchet MS" w:cs="Georgia"/>
          <w:color w:val="000000"/>
        </w:rPr>
        <w:t xml:space="preserve">Compulsory Christmas Eve supplement </w:t>
      </w:r>
      <w:r>
        <w:rPr>
          <w:rFonts w:ascii="Trebuchet MS" w:hAnsi="Trebuchet MS" w:cs="Georgia"/>
          <w:color w:val="000000"/>
        </w:rPr>
        <w:tab/>
        <w:t>-US$ 40/- per person</w:t>
      </w:r>
    </w:p>
    <w:p w14:paraId="7EEBE485" w14:textId="77777777" w:rsidR="00F06DE9" w:rsidRDefault="00F06DE9" w:rsidP="00F06DE9">
      <w:pPr>
        <w:autoSpaceDE w:val="0"/>
        <w:autoSpaceDN w:val="0"/>
        <w:adjustRightInd w:val="0"/>
        <w:ind w:firstLine="630"/>
        <w:rPr>
          <w:rFonts w:ascii="Trebuchet MS" w:hAnsi="Trebuchet MS" w:cs="Georgia"/>
          <w:color w:val="000000"/>
        </w:rPr>
      </w:pPr>
      <w:r>
        <w:rPr>
          <w:rFonts w:ascii="Trebuchet MS" w:hAnsi="Trebuchet MS" w:cs="Georgia"/>
          <w:color w:val="000000"/>
        </w:rPr>
        <w:t xml:space="preserve">Compulsory New Year Eve supplement </w:t>
      </w:r>
      <w:r>
        <w:rPr>
          <w:rFonts w:ascii="Trebuchet MS" w:hAnsi="Trebuchet MS" w:cs="Georgia"/>
          <w:color w:val="000000"/>
        </w:rPr>
        <w:tab/>
        <w:t>-US$ 50/- per person</w:t>
      </w:r>
    </w:p>
    <w:p w14:paraId="3AAAC36B" w14:textId="77777777" w:rsidR="00F06DE9" w:rsidRDefault="00F06DE9" w:rsidP="00F06DE9">
      <w:pPr>
        <w:pStyle w:val="BodyTextIndent858D7CFB-ED40-4347-BF05-701D383B685F858D7CFB-ED40-4347-BF05-701D383B685F"/>
        <w:tabs>
          <w:tab w:val="left" w:pos="2250"/>
          <w:tab w:val="left" w:pos="2340"/>
        </w:tabs>
        <w:ind w:left="0" w:firstLine="630"/>
        <w:rPr>
          <w:rFonts w:ascii="Trebuchet MS" w:eastAsia="Calibri" w:hAnsi="Trebuchet MS" w:cs="Georgia"/>
          <w:b/>
          <w:color w:val="E06A09"/>
          <w:sz w:val="22"/>
          <w:szCs w:val="22"/>
        </w:rPr>
      </w:pPr>
    </w:p>
    <w:p w14:paraId="4417B883" w14:textId="77777777" w:rsidR="00F06DE9" w:rsidRDefault="00F06DE9" w:rsidP="00F06DE9">
      <w:pPr>
        <w:pStyle w:val="BodyTextIndent858D7CFB-ED40-4347-BF05-701D383B685F858D7CFB-ED40-4347-BF05-701D383B685F"/>
        <w:tabs>
          <w:tab w:val="left" w:pos="2250"/>
          <w:tab w:val="left" w:pos="2340"/>
        </w:tabs>
        <w:ind w:left="0" w:firstLine="630"/>
        <w:rPr>
          <w:rFonts w:ascii="Trebuchet MS" w:eastAsia="Calibri" w:hAnsi="Trebuchet MS" w:cs="Georgia"/>
          <w:b/>
          <w:color w:val="E06A09"/>
          <w:sz w:val="22"/>
          <w:szCs w:val="22"/>
        </w:rPr>
      </w:pPr>
      <w:r>
        <w:rPr>
          <w:rFonts w:ascii="Trebuchet MS" w:eastAsia="Calibri" w:hAnsi="Trebuchet MS" w:cs="Georgia"/>
          <w:b/>
          <w:color w:val="E06A09"/>
          <w:sz w:val="22"/>
          <w:szCs w:val="22"/>
        </w:rPr>
        <w:t xml:space="preserve">KASSASPA LIONS ROCK </w:t>
      </w:r>
      <w:r>
        <w:rPr>
          <w:rFonts w:ascii="Trebuchet MS" w:eastAsia="Calibri" w:hAnsi="Trebuchet MS" w:cs="Bookman Old Style"/>
          <w:b/>
          <w:bCs/>
          <w:color w:val="E06A09"/>
          <w:sz w:val="22"/>
          <w:szCs w:val="22"/>
        </w:rPr>
        <w:t>(3 Star)</w:t>
      </w:r>
    </w:p>
    <w:p w14:paraId="5D0E4EDB" w14:textId="77777777" w:rsidR="00F06DE9" w:rsidRDefault="00F06DE9" w:rsidP="00F06DE9">
      <w:pPr>
        <w:autoSpaceDE w:val="0"/>
        <w:autoSpaceDN w:val="0"/>
        <w:adjustRightInd w:val="0"/>
        <w:ind w:firstLine="630"/>
        <w:rPr>
          <w:rFonts w:ascii="Trebuchet MS" w:hAnsi="Trebuchet MS" w:cs="Georgia"/>
          <w:color w:val="000000"/>
        </w:rPr>
      </w:pPr>
      <w:r>
        <w:rPr>
          <w:rFonts w:ascii="Trebuchet MS" w:hAnsi="Trebuchet MS" w:cs="Georgia"/>
          <w:color w:val="000000"/>
        </w:rPr>
        <w:t xml:space="preserve">Compulsory Christmas Eve supplement </w:t>
      </w:r>
      <w:r>
        <w:rPr>
          <w:rFonts w:ascii="Trebuchet MS" w:hAnsi="Trebuchet MS" w:cs="Georgia"/>
          <w:color w:val="000000"/>
        </w:rPr>
        <w:tab/>
        <w:t>-US$ 30/- per person</w:t>
      </w:r>
    </w:p>
    <w:p w14:paraId="08F41C86" w14:textId="77777777" w:rsidR="00F06DE9" w:rsidRDefault="00F06DE9" w:rsidP="00F06DE9">
      <w:pPr>
        <w:autoSpaceDE w:val="0"/>
        <w:autoSpaceDN w:val="0"/>
        <w:adjustRightInd w:val="0"/>
        <w:ind w:firstLine="630"/>
        <w:rPr>
          <w:rFonts w:ascii="Trebuchet MS" w:hAnsi="Trebuchet MS" w:cs="Georgia"/>
          <w:color w:val="000000"/>
        </w:rPr>
      </w:pPr>
      <w:r>
        <w:rPr>
          <w:rFonts w:ascii="Trebuchet MS" w:hAnsi="Trebuchet MS" w:cs="Georgia"/>
          <w:color w:val="000000"/>
        </w:rPr>
        <w:t xml:space="preserve">Compulsory New Year Eve supplement </w:t>
      </w:r>
      <w:r>
        <w:rPr>
          <w:rFonts w:ascii="Trebuchet MS" w:hAnsi="Trebuchet MS" w:cs="Georgia"/>
          <w:color w:val="000000"/>
        </w:rPr>
        <w:tab/>
        <w:t>-US$ 35/- per person</w:t>
      </w:r>
    </w:p>
    <w:p w14:paraId="17F708EA" w14:textId="77777777" w:rsidR="00F06DE9" w:rsidRDefault="00F06DE9" w:rsidP="00F06DE9">
      <w:pPr>
        <w:autoSpaceDE w:val="0"/>
        <w:autoSpaceDN w:val="0"/>
        <w:adjustRightInd w:val="0"/>
        <w:ind w:firstLine="630"/>
        <w:rPr>
          <w:rFonts w:ascii="Trebuchet MS" w:hAnsi="Trebuchet MS" w:cs="Bookman Old Style"/>
          <w:color w:val="000000"/>
        </w:rPr>
      </w:pPr>
    </w:p>
    <w:p w14:paraId="7B1DB060" w14:textId="77777777" w:rsidR="00F06DE9" w:rsidRDefault="00F06DE9" w:rsidP="00F06DE9">
      <w:pPr>
        <w:pStyle w:val="BodyTextIndent858D7CFB-ED40-4347-BF05-701D383B685F858D7CFB-ED40-4347-BF05-701D383B685F"/>
        <w:tabs>
          <w:tab w:val="left" w:pos="2250"/>
          <w:tab w:val="left" w:pos="2340"/>
        </w:tabs>
        <w:ind w:left="0"/>
        <w:rPr>
          <w:rFonts w:ascii="Trebuchet MS" w:eastAsia="Calibri" w:hAnsi="Trebuchet MS" w:cs="Georgia"/>
          <w:b/>
          <w:color w:val="E06A09"/>
          <w:sz w:val="22"/>
          <w:szCs w:val="22"/>
        </w:rPr>
      </w:pPr>
      <w:r>
        <w:rPr>
          <w:rFonts w:ascii="Trebuchet MS" w:hAnsi="Trebuchet MS" w:cs="Bookman Old Style"/>
          <w:color w:val="000000"/>
        </w:rPr>
        <w:t xml:space="preserve">          </w:t>
      </w:r>
      <w:r>
        <w:rPr>
          <w:rFonts w:ascii="Trebuchet MS" w:eastAsia="Calibri" w:hAnsi="Trebuchet MS" w:cs="Georgia"/>
          <w:b/>
          <w:color w:val="E06A09"/>
          <w:sz w:val="22"/>
          <w:szCs w:val="22"/>
        </w:rPr>
        <w:t xml:space="preserve">HILLTOP HOTEL </w:t>
      </w:r>
      <w:r>
        <w:rPr>
          <w:rFonts w:ascii="Trebuchet MS" w:eastAsia="Calibri" w:hAnsi="Trebuchet MS" w:cs="Bookman Old Style"/>
          <w:b/>
          <w:bCs/>
          <w:color w:val="E06A09"/>
          <w:sz w:val="22"/>
          <w:szCs w:val="22"/>
        </w:rPr>
        <w:t>(3 Star)</w:t>
      </w:r>
    </w:p>
    <w:p w14:paraId="3D045BFF" w14:textId="77777777" w:rsidR="00F06DE9" w:rsidRDefault="00F06DE9" w:rsidP="00F06DE9">
      <w:pPr>
        <w:autoSpaceDE w:val="0"/>
        <w:autoSpaceDN w:val="0"/>
        <w:adjustRightInd w:val="0"/>
        <w:ind w:firstLine="630"/>
        <w:rPr>
          <w:rFonts w:ascii="Trebuchet MS" w:hAnsi="Trebuchet MS" w:cs="Georgia"/>
          <w:color w:val="000000"/>
        </w:rPr>
      </w:pPr>
      <w:r>
        <w:rPr>
          <w:rFonts w:ascii="Trebuchet MS" w:hAnsi="Trebuchet MS" w:cs="Georgia"/>
          <w:color w:val="000000"/>
        </w:rPr>
        <w:t xml:space="preserve">Compulsory Christmas Eve supplement </w:t>
      </w:r>
      <w:r>
        <w:rPr>
          <w:rFonts w:ascii="Trebuchet MS" w:hAnsi="Trebuchet MS" w:cs="Georgia"/>
          <w:color w:val="000000"/>
        </w:rPr>
        <w:tab/>
        <w:t>-US$ 62/- per person</w:t>
      </w:r>
    </w:p>
    <w:p w14:paraId="6B4A08B2" w14:textId="77777777" w:rsidR="00F06DE9" w:rsidRDefault="00F06DE9" w:rsidP="00F06DE9">
      <w:pPr>
        <w:autoSpaceDE w:val="0"/>
        <w:autoSpaceDN w:val="0"/>
        <w:adjustRightInd w:val="0"/>
        <w:ind w:firstLine="630"/>
        <w:rPr>
          <w:rFonts w:ascii="Trebuchet MS" w:hAnsi="Trebuchet MS" w:cs="Georgia"/>
          <w:color w:val="000000"/>
        </w:rPr>
      </w:pPr>
      <w:r>
        <w:rPr>
          <w:rFonts w:ascii="Trebuchet MS" w:hAnsi="Trebuchet MS" w:cs="Georgia"/>
          <w:color w:val="000000"/>
        </w:rPr>
        <w:t xml:space="preserve">Compulsory New Year Eve supplement </w:t>
      </w:r>
      <w:r>
        <w:rPr>
          <w:rFonts w:ascii="Trebuchet MS" w:hAnsi="Trebuchet MS" w:cs="Georgia"/>
          <w:color w:val="000000"/>
        </w:rPr>
        <w:tab/>
        <w:t>-US$ 62/- per person</w:t>
      </w:r>
    </w:p>
    <w:p w14:paraId="123C844F" w14:textId="77777777" w:rsidR="00F06DE9" w:rsidRDefault="00F06DE9" w:rsidP="00F06DE9">
      <w:pPr>
        <w:autoSpaceDE w:val="0"/>
        <w:autoSpaceDN w:val="0"/>
        <w:adjustRightInd w:val="0"/>
        <w:ind w:firstLine="630"/>
        <w:rPr>
          <w:rFonts w:ascii="Trebuchet MS" w:hAnsi="Trebuchet MS" w:cs="Bookman Old Style"/>
          <w:color w:val="000000"/>
        </w:rPr>
      </w:pPr>
    </w:p>
    <w:p w14:paraId="36AC970D" w14:textId="77777777" w:rsidR="00F06DE9" w:rsidRDefault="00F06DE9" w:rsidP="00F06DE9">
      <w:pPr>
        <w:pStyle w:val="BodyTextIndent858D7CFB-ED40-4347-BF05-701D383B685F858D7CFB-ED40-4347-BF05-701D383B685F"/>
        <w:tabs>
          <w:tab w:val="left" w:pos="2250"/>
          <w:tab w:val="left" w:pos="2340"/>
        </w:tabs>
        <w:ind w:left="0"/>
        <w:rPr>
          <w:rFonts w:ascii="Trebuchet MS" w:eastAsia="Calibri" w:hAnsi="Trebuchet MS" w:cs="Georgia"/>
          <w:b/>
          <w:color w:val="E06A09"/>
          <w:sz w:val="22"/>
          <w:szCs w:val="22"/>
        </w:rPr>
      </w:pPr>
      <w:r>
        <w:rPr>
          <w:rFonts w:ascii="Trebuchet MS" w:hAnsi="Trebuchet MS" w:cs="Bookman Old Style"/>
          <w:color w:val="000000"/>
        </w:rPr>
        <w:t xml:space="preserve">          </w:t>
      </w:r>
      <w:r>
        <w:rPr>
          <w:rFonts w:ascii="Trebuchet MS" w:eastAsia="Calibri" w:hAnsi="Trebuchet MS" w:cs="Georgia"/>
          <w:b/>
          <w:color w:val="E06A09"/>
          <w:sz w:val="22"/>
          <w:szCs w:val="22"/>
        </w:rPr>
        <w:t xml:space="preserve">GALWAY FOREST LODGE </w:t>
      </w:r>
      <w:r>
        <w:rPr>
          <w:rFonts w:ascii="Trebuchet MS" w:eastAsia="Calibri" w:hAnsi="Trebuchet MS" w:cs="Bookman Old Style"/>
          <w:b/>
          <w:bCs/>
          <w:color w:val="E06A09"/>
          <w:sz w:val="22"/>
          <w:szCs w:val="22"/>
        </w:rPr>
        <w:t>(3 Star)</w:t>
      </w:r>
    </w:p>
    <w:p w14:paraId="162BAB16" w14:textId="77777777" w:rsidR="00F06DE9" w:rsidRDefault="00F06DE9" w:rsidP="00F06DE9">
      <w:pPr>
        <w:autoSpaceDE w:val="0"/>
        <w:autoSpaceDN w:val="0"/>
        <w:adjustRightInd w:val="0"/>
        <w:ind w:firstLine="630"/>
        <w:rPr>
          <w:rFonts w:ascii="Trebuchet MS" w:hAnsi="Trebuchet MS" w:cs="Georgia"/>
          <w:color w:val="000000"/>
        </w:rPr>
      </w:pPr>
      <w:r>
        <w:rPr>
          <w:rFonts w:ascii="Trebuchet MS" w:hAnsi="Trebuchet MS" w:cs="Georgia"/>
          <w:color w:val="000000"/>
        </w:rPr>
        <w:t xml:space="preserve">Compulsory Christmas Eve supplement </w:t>
      </w:r>
      <w:r>
        <w:rPr>
          <w:rFonts w:ascii="Trebuchet MS" w:hAnsi="Trebuchet MS" w:cs="Georgia"/>
          <w:color w:val="000000"/>
        </w:rPr>
        <w:tab/>
        <w:t>-US$ 25/- per person</w:t>
      </w:r>
    </w:p>
    <w:p w14:paraId="244F2AE8" w14:textId="77777777" w:rsidR="00F06DE9" w:rsidRPr="00E069E1" w:rsidRDefault="00F06DE9" w:rsidP="00E069E1">
      <w:pPr>
        <w:autoSpaceDE w:val="0"/>
        <w:autoSpaceDN w:val="0"/>
        <w:adjustRightInd w:val="0"/>
        <w:ind w:firstLine="630"/>
        <w:rPr>
          <w:rFonts w:ascii="Trebuchet MS" w:hAnsi="Trebuchet MS" w:cs="Georgia"/>
          <w:color w:val="000000"/>
        </w:rPr>
      </w:pPr>
      <w:r>
        <w:rPr>
          <w:rFonts w:ascii="Trebuchet MS" w:hAnsi="Trebuchet MS" w:cs="Georgia"/>
          <w:color w:val="000000"/>
        </w:rPr>
        <w:t xml:space="preserve">Compulsory New Year Eve </w:t>
      </w:r>
      <w:r w:rsidR="00E069E1">
        <w:rPr>
          <w:rFonts w:ascii="Trebuchet MS" w:hAnsi="Trebuchet MS" w:cs="Georgia"/>
          <w:color w:val="000000"/>
        </w:rPr>
        <w:t xml:space="preserve">supplement </w:t>
      </w:r>
      <w:r w:rsidR="00E069E1">
        <w:rPr>
          <w:rFonts w:ascii="Trebuchet MS" w:hAnsi="Trebuchet MS" w:cs="Georgia"/>
          <w:color w:val="000000"/>
        </w:rPr>
        <w:tab/>
        <w:t>-US$ 30/- per person</w:t>
      </w:r>
    </w:p>
    <w:p w14:paraId="0C2DDDCD" w14:textId="77777777" w:rsidR="00F06DE9" w:rsidRPr="006E0334" w:rsidRDefault="00F06DE9" w:rsidP="00F06DE9">
      <w:pPr>
        <w:rPr>
          <w:rFonts w:ascii="Garamond" w:hAnsi="Garamond"/>
        </w:rPr>
      </w:pPr>
      <w:r w:rsidRPr="006E0334">
        <w:rPr>
          <w:rFonts w:ascii="Garamond" w:hAnsi="Garamond"/>
        </w:rPr>
        <w:t xml:space="preserve">Discount for children </w:t>
      </w:r>
      <w:r w:rsidRPr="006E0334">
        <w:rPr>
          <w:rFonts w:ascii="Garamond" w:hAnsi="Garamond"/>
          <w:i/>
        </w:rPr>
        <w:t>(below 12 years)</w:t>
      </w:r>
      <w:r w:rsidRPr="006E0334">
        <w:rPr>
          <w:rFonts w:ascii="Garamond" w:hAnsi="Garamond"/>
        </w:rPr>
        <w:t xml:space="preserve"> sharing parents room: </w:t>
      </w:r>
      <w:r w:rsidRPr="006E0334">
        <w:rPr>
          <w:rFonts w:ascii="Garamond" w:hAnsi="Garamond"/>
          <w:b/>
        </w:rPr>
        <w:t>30%</w:t>
      </w:r>
      <w:r w:rsidRPr="006E0334">
        <w:rPr>
          <w:rFonts w:ascii="Garamond" w:hAnsi="Garamond"/>
        </w:rPr>
        <w:t xml:space="preserve"> on </w:t>
      </w:r>
      <w:proofErr w:type="gramStart"/>
      <w:r w:rsidRPr="006E0334">
        <w:rPr>
          <w:rFonts w:ascii="Garamond" w:hAnsi="Garamond"/>
        </w:rPr>
        <w:t>the per</w:t>
      </w:r>
      <w:proofErr w:type="gramEnd"/>
      <w:r w:rsidRPr="006E0334">
        <w:rPr>
          <w:rFonts w:ascii="Garamond" w:hAnsi="Garamond"/>
        </w:rPr>
        <w:t xml:space="preserve"> person sharing double room rate.</w:t>
      </w:r>
    </w:p>
    <w:p w14:paraId="56A2BAF1" w14:textId="77777777" w:rsidR="00F06DE9" w:rsidRPr="006E0334" w:rsidRDefault="00F06DE9" w:rsidP="00F06DE9">
      <w:pPr>
        <w:rPr>
          <w:rFonts w:ascii="Garamond" w:hAnsi="Garamond"/>
        </w:rPr>
      </w:pPr>
      <w:r w:rsidRPr="006E0334">
        <w:rPr>
          <w:rFonts w:ascii="Garamond" w:hAnsi="Garamond"/>
        </w:rPr>
        <w:t>Discount for the 3</w:t>
      </w:r>
      <w:r w:rsidRPr="006E0334">
        <w:rPr>
          <w:rFonts w:ascii="Garamond" w:hAnsi="Garamond"/>
          <w:vertAlign w:val="superscript"/>
        </w:rPr>
        <w:t>rd</w:t>
      </w:r>
      <w:r w:rsidRPr="006E0334">
        <w:rPr>
          <w:rFonts w:ascii="Garamond" w:hAnsi="Garamond"/>
        </w:rPr>
        <w:t xml:space="preserve"> person sharing triple room: </w:t>
      </w:r>
      <w:r w:rsidRPr="006E0334">
        <w:rPr>
          <w:rFonts w:ascii="Garamond" w:hAnsi="Garamond"/>
          <w:b/>
        </w:rPr>
        <w:t>10%</w:t>
      </w:r>
      <w:r w:rsidRPr="006E0334">
        <w:rPr>
          <w:rFonts w:ascii="Garamond" w:hAnsi="Garamond"/>
        </w:rPr>
        <w:t xml:space="preserve"> on </w:t>
      </w:r>
      <w:proofErr w:type="gramStart"/>
      <w:r w:rsidRPr="006E0334">
        <w:rPr>
          <w:rFonts w:ascii="Garamond" w:hAnsi="Garamond"/>
        </w:rPr>
        <w:t>the per</w:t>
      </w:r>
      <w:proofErr w:type="gramEnd"/>
      <w:r w:rsidRPr="006E0334">
        <w:rPr>
          <w:rFonts w:ascii="Garamond" w:hAnsi="Garamond"/>
        </w:rPr>
        <w:t xml:space="preserve"> person sharing double room rate.</w:t>
      </w:r>
    </w:p>
    <w:p w14:paraId="3BEA959B" w14:textId="77777777" w:rsidR="00F06DE9" w:rsidRPr="006E0334" w:rsidRDefault="00F06DE9" w:rsidP="00F06DE9">
      <w:pPr>
        <w:rPr>
          <w:rFonts w:ascii="Garamond" w:hAnsi="Garamond"/>
        </w:rPr>
      </w:pPr>
      <w:r w:rsidRPr="006E0334">
        <w:rPr>
          <w:rFonts w:ascii="Garamond" w:hAnsi="Garamond"/>
        </w:rPr>
        <w:t>Triple Room – Please note that the extra bed is a foldable rolling bed,</w:t>
      </w:r>
    </w:p>
    <w:p w14:paraId="317A1DEC" w14:textId="77777777" w:rsidR="00F06DE9" w:rsidRPr="006E0334" w:rsidRDefault="00F06DE9" w:rsidP="00F06DE9">
      <w:pPr>
        <w:rPr>
          <w:rFonts w:ascii="Garamond" w:hAnsi="Garamond"/>
        </w:rPr>
      </w:pPr>
    </w:p>
    <w:p w14:paraId="34DAAC92" w14:textId="77777777" w:rsidR="00F06DE9" w:rsidRDefault="00F06DE9" w:rsidP="00F06DE9">
      <w:pPr>
        <w:rPr>
          <w:rFonts w:ascii="Garamond" w:hAnsi="Garamond"/>
          <w:b/>
          <w:u w:val="single"/>
        </w:rPr>
      </w:pPr>
      <w:r>
        <w:rPr>
          <w:rFonts w:ascii="Garamond" w:hAnsi="Garamond"/>
          <w:b/>
          <w:u w:val="single"/>
        </w:rPr>
        <w:t xml:space="preserve">    </w:t>
      </w:r>
    </w:p>
    <w:p w14:paraId="441B1B9B" w14:textId="77777777" w:rsidR="00F06DE9" w:rsidRPr="006E0334" w:rsidRDefault="00F06DE9" w:rsidP="00F06DE9">
      <w:pPr>
        <w:rPr>
          <w:rFonts w:ascii="Garamond" w:hAnsi="Garamond"/>
          <w:b/>
          <w:u w:val="single"/>
        </w:rPr>
      </w:pPr>
      <w:r w:rsidRPr="006E0334">
        <w:rPr>
          <w:rFonts w:ascii="Garamond" w:hAnsi="Garamond"/>
          <w:b/>
          <w:u w:val="single"/>
        </w:rPr>
        <w:t>The above prices include:</w:t>
      </w:r>
    </w:p>
    <w:p w14:paraId="5EFED67C" w14:textId="77777777" w:rsidR="00F06DE9" w:rsidRPr="006E0334" w:rsidRDefault="00F06DE9" w:rsidP="00F06DE9">
      <w:pPr>
        <w:numPr>
          <w:ilvl w:val="0"/>
          <w:numId w:val="1"/>
        </w:numPr>
        <w:rPr>
          <w:rFonts w:ascii="Garamond" w:hAnsi="Garamond"/>
        </w:rPr>
      </w:pPr>
      <w:r w:rsidRPr="006E0334">
        <w:rPr>
          <w:rFonts w:ascii="Garamond" w:hAnsi="Garamond"/>
        </w:rPr>
        <w:t xml:space="preserve">Accommodation </w:t>
      </w:r>
      <w:r w:rsidRPr="006E0334">
        <w:rPr>
          <w:rFonts w:ascii="Garamond" w:hAnsi="Garamond"/>
          <w:i/>
        </w:rPr>
        <w:t xml:space="preserve">(in standard rooms) </w:t>
      </w:r>
      <w:r w:rsidRPr="006E0334">
        <w:rPr>
          <w:rFonts w:ascii="Garamond" w:hAnsi="Garamond"/>
        </w:rPr>
        <w:t>on Bed and breakfast basis for 7 nights from breakfast on day 2 to breakfast on day 8 at hotels specified or at hotels of similar standard.</w:t>
      </w:r>
    </w:p>
    <w:p w14:paraId="71773054" w14:textId="77777777" w:rsidR="00F06DE9" w:rsidRPr="006E0334" w:rsidRDefault="00F06DE9" w:rsidP="00F06DE9">
      <w:pPr>
        <w:numPr>
          <w:ilvl w:val="0"/>
          <w:numId w:val="1"/>
        </w:numPr>
        <w:rPr>
          <w:rFonts w:ascii="Garamond" w:hAnsi="Garamond"/>
        </w:rPr>
      </w:pPr>
      <w:r w:rsidRPr="006E0334">
        <w:rPr>
          <w:rFonts w:ascii="Garamond" w:hAnsi="Garamond"/>
        </w:rPr>
        <w:t xml:space="preserve">Transportation by air-conditioned vehicle as per the itinerary </w:t>
      </w:r>
    </w:p>
    <w:p w14:paraId="04860C31" w14:textId="77777777" w:rsidR="00F06DE9" w:rsidRPr="006E0334" w:rsidRDefault="00F06DE9" w:rsidP="00F06DE9">
      <w:pPr>
        <w:numPr>
          <w:ilvl w:val="0"/>
          <w:numId w:val="1"/>
        </w:numPr>
        <w:rPr>
          <w:rFonts w:ascii="Garamond" w:hAnsi="Garamond"/>
        </w:rPr>
      </w:pPr>
      <w:r w:rsidRPr="006E0334">
        <w:rPr>
          <w:rFonts w:ascii="Garamond" w:hAnsi="Garamond"/>
        </w:rPr>
        <w:t xml:space="preserve">Entrance fees for </w:t>
      </w:r>
      <w:proofErr w:type="spellStart"/>
      <w:r w:rsidRPr="006E0334">
        <w:rPr>
          <w:rFonts w:ascii="Garamond" w:hAnsi="Garamond"/>
        </w:rPr>
        <w:t>Yala</w:t>
      </w:r>
      <w:proofErr w:type="spellEnd"/>
      <w:r w:rsidRPr="006E0334">
        <w:rPr>
          <w:rFonts w:ascii="Garamond" w:hAnsi="Garamond"/>
        </w:rPr>
        <w:t xml:space="preserve"> National Park, Kandy Temple, Botanical Gardens, Cultural Show, </w:t>
      </w:r>
      <w:proofErr w:type="spellStart"/>
      <w:r w:rsidRPr="006E0334">
        <w:rPr>
          <w:rFonts w:ascii="Garamond" w:hAnsi="Garamond"/>
        </w:rPr>
        <w:t>Sigiriya</w:t>
      </w:r>
      <w:proofErr w:type="spellEnd"/>
      <w:r w:rsidRPr="006E0334">
        <w:rPr>
          <w:rFonts w:ascii="Garamond" w:hAnsi="Garamond"/>
        </w:rPr>
        <w:t xml:space="preserve">, </w:t>
      </w:r>
      <w:proofErr w:type="spellStart"/>
      <w:r w:rsidRPr="006E0334">
        <w:rPr>
          <w:rFonts w:ascii="Garamond" w:hAnsi="Garamond"/>
        </w:rPr>
        <w:t>Polonnaruwa</w:t>
      </w:r>
      <w:proofErr w:type="spellEnd"/>
      <w:r w:rsidRPr="006E0334">
        <w:rPr>
          <w:rFonts w:ascii="Garamond" w:hAnsi="Garamond"/>
        </w:rPr>
        <w:t xml:space="preserve">, Elephant Orphanage, Tips And </w:t>
      </w:r>
      <w:proofErr w:type="spellStart"/>
      <w:r w:rsidRPr="006E0334">
        <w:rPr>
          <w:rFonts w:ascii="Garamond" w:hAnsi="Garamond"/>
        </w:rPr>
        <w:t>Porterage</w:t>
      </w:r>
      <w:proofErr w:type="spellEnd"/>
      <w:r w:rsidRPr="006E0334">
        <w:rPr>
          <w:rFonts w:ascii="Garamond" w:hAnsi="Garamond"/>
        </w:rPr>
        <w:t xml:space="preserve"> at Hotels</w:t>
      </w:r>
    </w:p>
    <w:p w14:paraId="258E6914" w14:textId="77777777" w:rsidR="00F06DE9" w:rsidRPr="006E0334" w:rsidRDefault="00F06DE9" w:rsidP="00F06DE9">
      <w:pPr>
        <w:numPr>
          <w:ilvl w:val="0"/>
          <w:numId w:val="1"/>
        </w:numPr>
        <w:rPr>
          <w:rFonts w:ascii="Garamond" w:hAnsi="Garamond"/>
        </w:rPr>
      </w:pPr>
      <w:r w:rsidRPr="006E0334">
        <w:rPr>
          <w:rFonts w:ascii="Garamond" w:hAnsi="Garamond"/>
        </w:rPr>
        <w:t xml:space="preserve">Cost of Jeep </w:t>
      </w:r>
      <w:proofErr w:type="spellStart"/>
      <w:r w:rsidRPr="006E0334">
        <w:rPr>
          <w:rFonts w:ascii="Garamond" w:hAnsi="Garamond"/>
        </w:rPr>
        <w:t>Yala</w:t>
      </w:r>
      <w:proofErr w:type="spellEnd"/>
    </w:p>
    <w:p w14:paraId="6361DD5C" w14:textId="77777777" w:rsidR="00F06DE9" w:rsidRPr="009E2E93" w:rsidRDefault="00F06DE9" w:rsidP="00F06DE9">
      <w:pPr>
        <w:numPr>
          <w:ilvl w:val="0"/>
          <w:numId w:val="1"/>
        </w:numPr>
        <w:rPr>
          <w:rFonts w:ascii="Garamond" w:hAnsi="Garamond"/>
        </w:rPr>
      </w:pPr>
      <w:r w:rsidRPr="006E0334">
        <w:rPr>
          <w:rFonts w:ascii="Garamond" w:hAnsi="Garamond"/>
        </w:rPr>
        <w:t>Services of an English Speaking Driver Guide.</w:t>
      </w:r>
    </w:p>
    <w:p w14:paraId="3C75FBFF" w14:textId="77777777" w:rsidR="00F06DE9" w:rsidRPr="006E0334" w:rsidRDefault="00F06DE9" w:rsidP="00F06DE9">
      <w:pPr>
        <w:rPr>
          <w:rFonts w:ascii="Garamond" w:hAnsi="Garamond"/>
        </w:rPr>
      </w:pPr>
    </w:p>
    <w:p w14:paraId="15513CDB" w14:textId="77777777" w:rsidR="00F06DE9" w:rsidRPr="006E0334" w:rsidRDefault="00F06DE9" w:rsidP="00F06DE9">
      <w:pPr>
        <w:rPr>
          <w:rFonts w:ascii="Garamond" w:hAnsi="Garamond"/>
          <w:b/>
          <w:u w:val="single"/>
        </w:rPr>
      </w:pPr>
      <w:r w:rsidRPr="006E0334">
        <w:rPr>
          <w:rFonts w:ascii="Garamond" w:hAnsi="Garamond"/>
          <w:b/>
          <w:u w:val="single"/>
        </w:rPr>
        <w:t>The prices do not include:</w:t>
      </w:r>
    </w:p>
    <w:p w14:paraId="68986184" w14:textId="77777777" w:rsidR="00F06DE9" w:rsidRPr="006E0334" w:rsidRDefault="00F06DE9" w:rsidP="00F06DE9">
      <w:pPr>
        <w:rPr>
          <w:rFonts w:ascii="Garamond" w:hAnsi="Garamond"/>
          <w:b/>
          <w:u w:val="single"/>
        </w:rPr>
      </w:pPr>
    </w:p>
    <w:p w14:paraId="38E1FB7E" w14:textId="77777777" w:rsidR="00F06DE9" w:rsidRDefault="00F06DE9" w:rsidP="00F06DE9">
      <w:pPr>
        <w:numPr>
          <w:ilvl w:val="0"/>
          <w:numId w:val="2"/>
        </w:numPr>
        <w:rPr>
          <w:rFonts w:ascii="Garamond" w:hAnsi="Garamond"/>
        </w:rPr>
      </w:pPr>
      <w:r w:rsidRPr="006E0334">
        <w:rPr>
          <w:rFonts w:ascii="Garamond" w:hAnsi="Garamond"/>
        </w:rPr>
        <w:t xml:space="preserve">Video Camera permits at </w:t>
      </w:r>
      <w:proofErr w:type="spellStart"/>
      <w:r w:rsidRPr="006E0334">
        <w:rPr>
          <w:rFonts w:ascii="Garamond" w:hAnsi="Garamond"/>
        </w:rPr>
        <w:t>Pinnawala</w:t>
      </w:r>
      <w:proofErr w:type="spellEnd"/>
      <w:r w:rsidRPr="006E0334">
        <w:rPr>
          <w:rFonts w:ascii="Garamond" w:hAnsi="Garamond"/>
        </w:rPr>
        <w:t xml:space="preserve"> Elephant Orphanage.</w:t>
      </w:r>
    </w:p>
    <w:p w14:paraId="5079D1E3" w14:textId="77777777" w:rsidR="00F06DE9" w:rsidRPr="006E0334" w:rsidRDefault="00F06DE9" w:rsidP="00F06DE9">
      <w:pPr>
        <w:numPr>
          <w:ilvl w:val="0"/>
          <w:numId w:val="2"/>
        </w:numPr>
        <w:rPr>
          <w:rFonts w:ascii="Garamond" w:hAnsi="Garamond"/>
        </w:rPr>
      </w:pPr>
      <w:r>
        <w:rPr>
          <w:rFonts w:ascii="Garamond" w:hAnsi="Garamond"/>
        </w:rPr>
        <w:t xml:space="preserve">Compulsory </w:t>
      </w:r>
      <w:proofErr w:type="spellStart"/>
      <w:r>
        <w:rPr>
          <w:rFonts w:ascii="Garamond" w:hAnsi="Garamond"/>
        </w:rPr>
        <w:t>x’mas</w:t>
      </w:r>
      <w:proofErr w:type="spellEnd"/>
      <w:r>
        <w:rPr>
          <w:rFonts w:ascii="Garamond" w:hAnsi="Garamond"/>
        </w:rPr>
        <w:t xml:space="preserve"> and New Year supplement.</w:t>
      </w:r>
    </w:p>
    <w:p w14:paraId="6C75C562" w14:textId="77777777" w:rsidR="00F06DE9" w:rsidRPr="006E0334" w:rsidRDefault="00F06DE9" w:rsidP="00F06DE9">
      <w:pPr>
        <w:numPr>
          <w:ilvl w:val="0"/>
          <w:numId w:val="2"/>
        </w:numPr>
        <w:rPr>
          <w:rFonts w:ascii="Garamond" w:hAnsi="Garamond"/>
        </w:rPr>
      </w:pPr>
      <w:r w:rsidRPr="006E0334">
        <w:rPr>
          <w:rFonts w:ascii="Garamond" w:hAnsi="Garamond"/>
        </w:rPr>
        <w:t>Video Camera and Still Camera permits at the Temple of the Tooth Relic in Kandy.</w:t>
      </w:r>
    </w:p>
    <w:p w14:paraId="7D222B39" w14:textId="77777777" w:rsidR="00F06DE9" w:rsidRPr="006E0334" w:rsidRDefault="00F06DE9" w:rsidP="00F06DE9">
      <w:pPr>
        <w:numPr>
          <w:ilvl w:val="0"/>
          <w:numId w:val="2"/>
        </w:numPr>
        <w:rPr>
          <w:rFonts w:ascii="Garamond" w:hAnsi="Garamond"/>
        </w:rPr>
      </w:pPr>
      <w:r w:rsidRPr="006E0334">
        <w:rPr>
          <w:rFonts w:ascii="Garamond" w:hAnsi="Garamond"/>
        </w:rPr>
        <w:t>Entrance fees to sites not specified above.</w:t>
      </w:r>
    </w:p>
    <w:p w14:paraId="22E115D5" w14:textId="77777777" w:rsidR="00F06DE9" w:rsidRPr="006E0334" w:rsidRDefault="00F06DE9" w:rsidP="00F06DE9">
      <w:pPr>
        <w:numPr>
          <w:ilvl w:val="0"/>
          <w:numId w:val="2"/>
        </w:numPr>
        <w:rPr>
          <w:rFonts w:ascii="Garamond" w:hAnsi="Garamond"/>
        </w:rPr>
      </w:pPr>
      <w:r w:rsidRPr="006E0334">
        <w:rPr>
          <w:rFonts w:ascii="Garamond" w:hAnsi="Garamond"/>
        </w:rPr>
        <w:t>Lunch &amp; dinner throughout the tour.</w:t>
      </w:r>
    </w:p>
    <w:p w14:paraId="300F440D" w14:textId="77777777" w:rsidR="00F06DE9" w:rsidRPr="006E0334" w:rsidRDefault="00F06DE9" w:rsidP="00F06DE9">
      <w:pPr>
        <w:numPr>
          <w:ilvl w:val="0"/>
          <w:numId w:val="2"/>
        </w:numPr>
        <w:rPr>
          <w:rFonts w:ascii="Garamond" w:hAnsi="Garamond"/>
        </w:rPr>
      </w:pPr>
      <w:r w:rsidRPr="006E0334">
        <w:rPr>
          <w:rFonts w:ascii="Garamond" w:hAnsi="Garamond"/>
        </w:rPr>
        <w:t>Cost of beverage throughout the tour.</w:t>
      </w:r>
    </w:p>
    <w:p w14:paraId="54B27EFD" w14:textId="77777777" w:rsidR="00F06DE9" w:rsidRPr="006E0334" w:rsidRDefault="00F06DE9" w:rsidP="00F06DE9">
      <w:pPr>
        <w:numPr>
          <w:ilvl w:val="0"/>
          <w:numId w:val="2"/>
        </w:numPr>
        <w:rPr>
          <w:rFonts w:ascii="Garamond" w:hAnsi="Garamond"/>
        </w:rPr>
      </w:pPr>
      <w:r w:rsidRPr="006E0334">
        <w:rPr>
          <w:rFonts w:ascii="Garamond" w:hAnsi="Garamond"/>
        </w:rPr>
        <w:t>Expenses of a personal nature.</w:t>
      </w:r>
    </w:p>
    <w:p w14:paraId="5EBE88B3" w14:textId="77777777" w:rsidR="00F06DE9" w:rsidRPr="006E0334" w:rsidRDefault="00F06DE9" w:rsidP="00F06DE9">
      <w:pPr>
        <w:numPr>
          <w:ilvl w:val="0"/>
          <w:numId w:val="2"/>
        </w:numPr>
        <w:rPr>
          <w:rFonts w:ascii="Garamond" w:hAnsi="Garamond"/>
        </w:rPr>
      </w:pPr>
      <w:r w:rsidRPr="006E0334">
        <w:rPr>
          <w:rFonts w:ascii="Garamond" w:hAnsi="Garamond"/>
        </w:rPr>
        <w:t xml:space="preserve">Tips and </w:t>
      </w:r>
      <w:proofErr w:type="spellStart"/>
      <w:r w:rsidRPr="006E0334">
        <w:rPr>
          <w:rFonts w:ascii="Garamond" w:hAnsi="Garamond"/>
        </w:rPr>
        <w:t>Porterage</w:t>
      </w:r>
      <w:proofErr w:type="spellEnd"/>
    </w:p>
    <w:p w14:paraId="4E8F1E3B" w14:textId="77777777" w:rsidR="00F06DE9" w:rsidRPr="006E0334" w:rsidRDefault="00F06DE9" w:rsidP="00F06DE9">
      <w:pPr>
        <w:numPr>
          <w:ilvl w:val="0"/>
          <w:numId w:val="2"/>
        </w:numPr>
        <w:rPr>
          <w:rFonts w:ascii="Garamond" w:hAnsi="Garamond"/>
        </w:rPr>
      </w:pPr>
      <w:r w:rsidRPr="006E0334">
        <w:rPr>
          <w:rFonts w:ascii="Garamond" w:hAnsi="Garamond"/>
        </w:rPr>
        <w:t>Any other services not specified above.</w:t>
      </w:r>
    </w:p>
    <w:p w14:paraId="6387AA27" w14:textId="77777777" w:rsidR="00F06DE9" w:rsidRDefault="00F06DE9" w:rsidP="00F06DE9">
      <w:pPr>
        <w:rPr>
          <w:rFonts w:ascii="Garamond" w:hAnsi="Garamond"/>
        </w:rPr>
      </w:pPr>
    </w:p>
    <w:p w14:paraId="66978982" w14:textId="77777777" w:rsidR="00F06DE9" w:rsidRDefault="00F06DE9" w:rsidP="00F06DE9">
      <w:pPr>
        <w:rPr>
          <w:rFonts w:ascii="Garamond" w:hAnsi="Garamond"/>
        </w:rPr>
      </w:pPr>
    </w:p>
    <w:p w14:paraId="5E833D48" w14:textId="77777777" w:rsidR="00F06DE9" w:rsidRDefault="00F06DE9" w:rsidP="00F06DE9">
      <w:pPr>
        <w:rPr>
          <w:rFonts w:ascii="Garamond" w:hAnsi="Garamond"/>
          <w:b/>
          <w:u w:val="single"/>
        </w:rPr>
      </w:pPr>
      <w:r>
        <w:rPr>
          <w:rFonts w:ascii="Garamond" w:hAnsi="Garamond"/>
          <w:b/>
          <w:u w:val="single"/>
        </w:rPr>
        <w:t xml:space="preserve">Conditions that apply for all the above packagers </w:t>
      </w:r>
    </w:p>
    <w:p w14:paraId="6BD2D310" w14:textId="77777777" w:rsidR="00F06DE9" w:rsidRDefault="00F06DE9" w:rsidP="00F06DE9">
      <w:pPr>
        <w:rPr>
          <w:rFonts w:ascii="Garamond" w:hAnsi="Garamond"/>
          <w:b/>
          <w:u w:val="single"/>
        </w:rPr>
      </w:pPr>
    </w:p>
    <w:p w14:paraId="11F7F9D6" w14:textId="77777777" w:rsidR="00F06DE9" w:rsidRPr="009E2E93" w:rsidRDefault="00F06DE9" w:rsidP="00F06DE9">
      <w:pPr>
        <w:rPr>
          <w:rFonts w:ascii="Garamond" w:hAnsi="Garamond"/>
          <w:b/>
        </w:rPr>
      </w:pPr>
      <w:r w:rsidRPr="009E2E93">
        <w:rPr>
          <w:rFonts w:ascii="Garamond" w:hAnsi="Garamond"/>
          <w:b/>
        </w:rPr>
        <w:t>Other conditions:</w:t>
      </w:r>
    </w:p>
    <w:p w14:paraId="7138454E" w14:textId="77777777" w:rsidR="00F06DE9" w:rsidRPr="006E0334" w:rsidRDefault="00F06DE9" w:rsidP="00F06DE9">
      <w:pPr>
        <w:numPr>
          <w:ilvl w:val="0"/>
          <w:numId w:val="3"/>
        </w:numPr>
        <w:tabs>
          <w:tab w:val="left" w:pos="0"/>
          <w:tab w:val="left" w:pos="720"/>
        </w:tabs>
        <w:rPr>
          <w:rFonts w:ascii="Garamond" w:hAnsi="Garamond"/>
        </w:rPr>
      </w:pPr>
      <w:r w:rsidRPr="006E0334">
        <w:rPr>
          <w:rFonts w:ascii="Garamond" w:hAnsi="Garamond"/>
        </w:rPr>
        <w:t>Optional excursions and additional services could be provided for which we will charge additionally.</w:t>
      </w:r>
    </w:p>
    <w:p w14:paraId="16C7B4E1" w14:textId="77777777" w:rsidR="00F06DE9" w:rsidRPr="006E0334" w:rsidRDefault="00F06DE9" w:rsidP="00F06DE9">
      <w:pPr>
        <w:numPr>
          <w:ilvl w:val="0"/>
          <w:numId w:val="3"/>
        </w:numPr>
        <w:rPr>
          <w:rFonts w:ascii="Garamond" w:hAnsi="Garamond"/>
        </w:rPr>
      </w:pPr>
      <w:r w:rsidRPr="006E0334">
        <w:rPr>
          <w:rFonts w:ascii="Garamond" w:hAnsi="Garamond"/>
        </w:rPr>
        <w:t xml:space="preserve">Visits to wild life parks will be at client's own risk.  </w:t>
      </w:r>
    </w:p>
    <w:p w14:paraId="0672D2D0" w14:textId="77777777" w:rsidR="00F06DE9" w:rsidRDefault="00F06DE9" w:rsidP="00F06DE9">
      <w:pPr>
        <w:numPr>
          <w:ilvl w:val="0"/>
          <w:numId w:val="3"/>
        </w:numPr>
        <w:rPr>
          <w:rFonts w:ascii="Garamond" w:hAnsi="Garamond"/>
        </w:rPr>
      </w:pPr>
      <w:r w:rsidRPr="006E0334">
        <w:rPr>
          <w:rFonts w:ascii="Garamond" w:hAnsi="Garamond"/>
        </w:rPr>
        <w:t>Jeeps available are very basic with basic insurance cover (not comprehensive as in the case of vehicles used for tours).</w:t>
      </w:r>
    </w:p>
    <w:p w14:paraId="7E0E3C71" w14:textId="77777777" w:rsidR="00F06DE9" w:rsidRPr="006E0334" w:rsidRDefault="00F06DE9" w:rsidP="00F06DE9">
      <w:pPr>
        <w:pStyle w:val="Heading4"/>
        <w:rPr>
          <w:rFonts w:ascii="Garamond" w:hAnsi="Garamond"/>
        </w:rPr>
      </w:pPr>
      <w:r w:rsidRPr="00F06DE9">
        <w:rPr>
          <w:rFonts w:ascii="Garamond" w:hAnsi="Garamond"/>
          <w:i w:val="0"/>
          <w:color w:val="auto"/>
        </w:rPr>
        <w:t>Cancellation Charges</w:t>
      </w:r>
      <w:r w:rsidRPr="00F06DE9">
        <w:rPr>
          <w:rFonts w:ascii="Garamond" w:hAnsi="Garamond"/>
          <w:i w:val="0"/>
        </w:rPr>
        <w:t>:</w:t>
      </w:r>
    </w:p>
    <w:p w14:paraId="0331B4D0" w14:textId="77777777" w:rsidR="00F06DE9" w:rsidRPr="00E477C9" w:rsidRDefault="00F06DE9" w:rsidP="00F06DE9">
      <w:pPr>
        <w:tabs>
          <w:tab w:val="left" w:pos="3240"/>
        </w:tabs>
        <w:ind w:left="720"/>
        <w:rPr>
          <w:rFonts w:ascii="Garamond" w:hAnsi="Garamond"/>
        </w:rPr>
      </w:pPr>
    </w:p>
    <w:tbl>
      <w:tblPr>
        <w:tblStyle w:val="TableGrid"/>
        <w:tblW w:w="0" w:type="auto"/>
        <w:tblInd w:w="720" w:type="dxa"/>
        <w:tblLook w:val="04A0" w:firstRow="1" w:lastRow="0" w:firstColumn="1" w:lastColumn="0" w:noHBand="0" w:noVBand="1"/>
      </w:tblPr>
      <w:tblGrid>
        <w:gridCol w:w="2365"/>
        <w:gridCol w:w="5431"/>
      </w:tblGrid>
      <w:tr w:rsidR="00F06DE9" w14:paraId="2B9BC4AF" w14:textId="77777777" w:rsidTr="00F06DE9">
        <w:tc>
          <w:tcPr>
            <w:tcW w:w="2365" w:type="dxa"/>
          </w:tcPr>
          <w:p w14:paraId="24F2497C" w14:textId="77777777" w:rsidR="00F06DE9" w:rsidRDefault="00F06DE9" w:rsidP="00F06DE9">
            <w:pPr>
              <w:rPr>
                <w:rFonts w:ascii="Garamond" w:hAnsi="Garamond"/>
              </w:rPr>
            </w:pPr>
            <w:r w:rsidRPr="006E0334">
              <w:rPr>
                <w:rFonts w:ascii="Garamond" w:hAnsi="Garamond"/>
              </w:rPr>
              <w:t>5 days or less</w:t>
            </w:r>
          </w:p>
          <w:p w14:paraId="7DF9DD2E" w14:textId="77777777" w:rsidR="00F06DE9" w:rsidRDefault="00F06DE9" w:rsidP="00F06DE9">
            <w:pPr>
              <w:rPr>
                <w:rFonts w:ascii="Garamond" w:hAnsi="Garamond"/>
              </w:rPr>
            </w:pPr>
          </w:p>
        </w:tc>
        <w:tc>
          <w:tcPr>
            <w:tcW w:w="5431" w:type="dxa"/>
          </w:tcPr>
          <w:p w14:paraId="75A73B53" w14:textId="77777777" w:rsidR="00F06DE9" w:rsidRDefault="00F06DE9" w:rsidP="00F06DE9">
            <w:pPr>
              <w:rPr>
                <w:rFonts w:ascii="Garamond" w:hAnsi="Garamond"/>
              </w:rPr>
            </w:pPr>
            <w:r w:rsidRPr="006E0334">
              <w:rPr>
                <w:rFonts w:ascii="Garamond" w:hAnsi="Garamond"/>
              </w:rPr>
              <w:t>100% cancellation charge</w:t>
            </w:r>
          </w:p>
        </w:tc>
      </w:tr>
      <w:tr w:rsidR="00F06DE9" w14:paraId="5DF415D4" w14:textId="77777777" w:rsidTr="00F06DE9">
        <w:tc>
          <w:tcPr>
            <w:tcW w:w="2365" w:type="dxa"/>
          </w:tcPr>
          <w:p w14:paraId="11D525D9" w14:textId="77777777" w:rsidR="00F06DE9" w:rsidRPr="006E0334" w:rsidRDefault="00F06DE9" w:rsidP="00F06DE9">
            <w:pPr>
              <w:rPr>
                <w:rFonts w:ascii="Garamond" w:hAnsi="Garamond"/>
              </w:rPr>
            </w:pPr>
            <w:r w:rsidRPr="006E0334">
              <w:rPr>
                <w:rFonts w:ascii="Garamond" w:hAnsi="Garamond"/>
              </w:rPr>
              <w:t>6 days and 14 days</w:t>
            </w:r>
          </w:p>
        </w:tc>
        <w:tc>
          <w:tcPr>
            <w:tcW w:w="5431" w:type="dxa"/>
          </w:tcPr>
          <w:p w14:paraId="3919B91E" w14:textId="77777777" w:rsidR="00F06DE9" w:rsidRDefault="00F06DE9" w:rsidP="00F06DE9">
            <w:pPr>
              <w:rPr>
                <w:rFonts w:ascii="Garamond" w:hAnsi="Garamond"/>
              </w:rPr>
            </w:pPr>
            <w:r w:rsidRPr="006E0334">
              <w:rPr>
                <w:rFonts w:ascii="Garamond" w:hAnsi="Garamond"/>
              </w:rPr>
              <w:t>50%</w:t>
            </w:r>
            <w:r>
              <w:rPr>
                <w:rFonts w:ascii="Garamond" w:hAnsi="Garamond"/>
              </w:rPr>
              <w:t xml:space="preserve"> or the equivalent of the first 2 days charges depending on t he program and period of stay</w:t>
            </w:r>
          </w:p>
          <w:p w14:paraId="2ADF9216" w14:textId="77777777" w:rsidR="00F06DE9" w:rsidRPr="006E0334" w:rsidRDefault="00F06DE9" w:rsidP="00F06DE9">
            <w:pPr>
              <w:rPr>
                <w:rFonts w:ascii="Garamond" w:hAnsi="Garamond"/>
              </w:rPr>
            </w:pPr>
          </w:p>
        </w:tc>
      </w:tr>
      <w:tr w:rsidR="00F06DE9" w14:paraId="616EDC8C" w14:textId="77777777" w:rsidTr="00F06DE9">
        <w:tc>
          <w:tcPr>
            <w:tcW w:w="2365" w:type="dxa"/>
          </w:tcPr>
          <w:p w14:paraId="77F65CEC" w14:textId="77777777" w:rsidR="00F06DE9" w:rsidRPr="006E0334" w:rsidRDefault="00F06DE9" w:rsidP="00F06DE9">
            <w:pPr>
              <w:rPr>
                <w:rFonts w:ascii="Garamond" w:hAnsi="Garamond"/>
              </w:rPr>
            </w:pPr>
            <w:r>
              <w:rPr>
                <w:rFonts w:ascii="Garamond" w:hAnsi="Garamond"/>
              </w:rPr>
              <w:t>Above 15 days</w:t>
            </w:r>
          </w:p>
        </w:tc>
        <w:tc>
          <w:tcPr>
            <w:tcW w:w="5431" w:type="dxa"/>
          </w:tcPr>
          <w:p w14:paraId="4157D40D" w14:textId="77777777" w:rsidR="00F06DE9" w:rsidRPr="006E0334" w:rsidRDefault="00F06DE9" w:rsidP="00F06DE9">
            <w:pPr>
              <w:rPr>
                <w:rFonts w:ascii="Garamond" w:hAnsi="Garamond"/>
              </w:rPr>
            </w:pPr>
            <w:r>
              <w:rPr>
                <w:rFonts w:ascii="Garamond" w:hAnsi="Garamond"/>
              </w:rPr>
              <w:t>No cancellation provided. No commitment or advances are made to third parties</w:t>
            </w:r>
          </w:p>
        </w:tc>
      </w:tr>
    </w:tbl>
    <w:p w14:paraId="4801F7AE" w14:textId="77777777" w:rsidR="0057077D" w:rsidRDefault="0057077D" w:rsidP="00F06DE9">
      <w:pPr>
        <w:pStyle w:val="Heading5"/>
        <w:rPr>
          <w:rFonts w:ascii="Garamond" w:hAnsi="Garamond"/>
          <w:b/>
          <w:u w:val="single"/>
        </w:rPr>
      </w:pPr>
    </w:p>
    <w:p w14:paraId="0E87AE1F" w14:textId="77777777" w:rsidR="0057077D" w:rsidRDefault="0057077D" w:rsidP="00F06DE9">
      <w:pPr>
        <w:pStyle w:val="Heading5"/>
        <w:rPr>
          <w:rFonts w:ascii="Garamond" w:hAnsi="Garamond"/>
          <w:b/>
          <w:u w:val="single"/>
        </w:rPr>
      </w:pPr>
    </w:p>
    <w:p w14:paraId="062FA1EC" w14:textId="77777777" w:rsidR="0057077D" w:rsidRDefault="0057077D" w:rsidP="00F06DE9">
      <w:pPr>
        <w:pStyle w:val="Heading5"/>
        <w:rPr>
          <w:rFonts w:ascii="Garamond" w:hAnsi="Garamond"/>
          <w:b/>
          <w:u w:val="single"/>
        </w:rPr>
      </w:pPr>
    </w:p>
    <w:p w14:paraId="750FE14A" w14:textId="77777777" w:rsidR="00F06DE9" w:rsidRDefault="00F06DE9" w:rsidP="00F06DE9">
      <w:pPr>
        <w:pStyle w:val="Heading5"/>
        <w:rPr>
          <w:rFonts w:ascii="Garamond" w:hAnsi="Garamond"/>
          <w:b/>
        </w:rPr>
      </w:pPr>
      <w:r w:rsidRPr="0057077D">
        <w:rPr>
          <w:rFonts w:ascii="Garamond" w:hAnsi="Garamond"/>
          <w:b/>
          <w:u w:val="single"/>
        </w:rPr>
        <w:t>Hotel rules and regulations</w:t>
      </w:r>
      <w:r w:rsidRPr="0057077D">
        <w:rPr>
          <w:rFonts w:ascii="Garamond" w:hAnsi="Garamond"/>
          <w:b/>
        </w:rPr>
        <w:t>:</w:t>
      </w:r>
    </w:p>
    <w:p w14:paraId="296FFB21" w14:textId="77777777" w:rsidR="0057077D" w:rsidRPr="0057077D" w:rsidRDefault="0057077D" w:rsidP="0057077D"/>
    <w:p w14:paraId="7D42CC70" w14:textId="77777777" w:rsidR="00F06DE9" w:rsidRPr="006E0334" w:rsidRDefault="00F06DE9" w:rsidP="00F06DE9">
      <w:pPr>
        <w:tabs>
          <w:tab w:val="left" w:pos="2430"/>
        </w:tabs>
        <w:rPr>
          <w:rFonts w:ascii="Garamond" w:hAnsi="Garamond"/>
        </w:rPr>
      </w:pPr>
      <w:r w:rsidRPr="006E0334">
        <w:rPr>
          <w:rFonts w:ascii="Garamond" w:hAnsi="Garamond"/>
        </w:rPr>
        <w:t>The official check-in time at all hotels will be 1200hrs.</w:t>
      </w:r>
    </w:p>
    <w:p w14:paraId="06A9EEEF" w14:textId="77777777" w:rsidR="00F06DE9" w:rsidRPr="006E0334" w:rsidRDefault="00F06DE9" w:rsidP="00F06DE9">
      <w:pPr>
        <w:tabs>
          <w:tab w:val="left" w:pos="2430"/>
        </w:tabs>
        <w:rPr>
          <w:rFonts w:ascii="Garamond" w:hAnsi="Garamond"/>
        </w:rPr>
      </w:pPr>
      <w:r w:rsidRPr="006E0334">
        <w:rPr>
          <w:rFonts w:ascii="Garamond" w:hAnsi="Garamond"/>
        </w:rPr>
        <w:t>The official checkout time at all hotels will be 1100hrs.</w:t>
      </w:r>
    </w:p>
    <w:p w14:paraId="403FFF3F" w14:textId="77777777" w:rsidR="00F06DE9" w:rsidRPr="006E0334" w:rsidRDefault="00F06DE9" w:rsidP="00F06DE9">
      <w:pPr>
        <w:tabs>
          <w:tab w:val="left" w:pos="2430"/>
        </w:tabs>
        <w:rPr>
          <w:rFonts w:ascii="Garamond" w:hAnsi="Garamond"/>
        </w:rPr>
      </w:pPr>
      <w:r w:rsidRPr="006E0334">
        <w:rPr>
          <w:rFonts w:ascii="Garamond" w:hAnsi="Garamond"/>
        </w:rPr>
        <w:t>Cancellation policy will be applicable for any reduction of rooms after the release period.</w:t>
      </w:r>
    </w:p>
    <w:p w14:paraId="3CBA1B46" w14:textId="77777777" w:rsidR="001A5082" w:rsidRDefault="00F06DE9" w:rsidP="001A5082">
      <w:pPr>
        <w:rPr>
          <w:rFonts w:ascii="Garamond" w:hAnsi="Garamond"/>
        </w:rPr>
      </w:pPr>
      <w:r w:rsidRPr="006E0334">
        <w:rPr>
          <w:rFonts w:ascii="Garamond" w:hAnsi="Garamond"/>
        </w:rPr>
        <w:t>Or more – no cancellation charges provided no commitment or advances are made to 3</w:t>
      </w:r>
      <w:r w:rsidRPr="006E0334">
        <w:rPr>
          <w:rFonts w:ascii="Garamond" w:hAnsi="Garamond"/>
          <w:vertAlign w:val="superscript"/>
        </w:rPr>
        <w:t>rd</w:t>
      </w:r>
      <w:r w:rsidRPr="006E0334">
        <w:rPr>
          <w:rFonts w:ascii="Garamond" w:hAnsi="Garamond"/>
        </w:rPr>
        <w:t xml:space="preserve"> parties</w:t>
      </w:r>
      <w:r w:rsidR="001A5082">
        <w:rPr>
          <w:rFonts w:ascii="Garamond" w:hAnsi="Garamond"/>
        </w:rPr>
        <w:t>.</w:t>
      </w:r>
      <w:r w:rsidRPr="006E0334">
        <w:rPr>
          <w:rFonts w:ascii="Garamond" w:hAnsi="Garamond"/>
        </w:rPr>
        <w:t xml:space="preserve"> </w:t>
      </w:r>
    </w:p>
    <w:p w14:paraId="674FB397" w14:textId="77777777" w:rsidR="00271E32" w:rsidRDefault="00271E32" w:rsidP="001A5082">
      <w:pPr>
        <w:rPr>
          <w:rFonts w:ascii="Garamond" w:hAnsi="Garamond"/>
        </w:rPr>
      </w:pPr>
    </w:p>
    <w:p w14:paraId="7D7ECB37" w14:textId="77777777" w:rsidR="000D6A34" w:rsidRDefault="000D6A34" w:rsidP="001A5082">
      <w:pPr>
        <w:rPr>
          <w:rFonts w:ascii="Garamond" w:hAnsi="Garamond"/>
          <w:b/>
        </w:rPr>
      </w:pPr>
    </w:p>
    <w:p w14:paraId="77A99792" w14:textId="1A970F07" w:rsidR="00271E32" w:rsidRDefault="00271E32" w:rsidP="001A5082">
      <w:pPr>
        <w:rPr>
          <w:rFonts w:ascii="Garamond" w:hAnsi="Garamond"/>
          <w:b/>
        </w:rPr>
      </w:pPr>
      <w:r w:rsidRPr="00271E32">
        <w:rPr>
          <w:rFonts w:ascii="Garamond" w:hAnsi="Garamond"/>
          <w:b/>
        </w:rPr>
        <w:t>Travel Insurance</w:t>
      </w:r>
      <w:r>
        <w:rPr>
          <w:rFonts w:ascii="Garamond" w:hAnsi="Garamond"/>
          <w:b/>
        </w:rPr>
        <w:t>:</w:t>
      </w:r>
    </w:p>
    <w:p w14:paraId="2BD45B85" w14:textId="77777777" w:rsidR="00271E32" w:rsidRDefault="00271E32" w:rsidP="001A5082">
      <w:pPr>
        <w:rPr>
          <w:rFonts w:ascii="Garamond" w:hAnsi="Garamond"/>
          <w:b/>
        </w:rPr>
      </w:pPr>
    </w:p>
    <w:p w14:paraId="74CA93DA" w14:textId="062A3F02" w:rsidR="00271E32" w:rsidRDefault="00271E32" w:rsidP="001A5082">
      <w:pPr>
        <w:rPr>
          <w:rFonts w:ascii="Garamond" w:hAnsi="Garamond"/>
        </w:rPr>
      </w:pPr>
      <w:r w:rsidRPr="00271E32">
        <w:rPr>
          <w:rFonts w:ascii="Garamond" w:hAnsi="Garamond"/>
        </w:rPr>
        <w:t>Bookings will not be accepted without travel insurance. Customers must provide proof of travel insurance when making a confirmed booking. Organizing travel insurance is an essential part of preparing for your overseas trip.</w:t>
      </w:r>
      <w:r>
        <w:rPr>
          <w:rFonts w:ascii="Garamond" w:hAnsi="Garamond"/>
        </w:rPr>
        <w:t xml:space="preserve"> Travel insurance will help you cope with the unexpected health issue problem</w:t>
      </w:r>
      <w:r w:rsidR="0057077D">
        <w:rPr>
          <w:rFonts w:ascii="Garamond" w:hAnsi="Garamond"/>
        </w:rPr>
        <w:t>s</w:t>
      </w:r>
      <w:r>
        <w:rPr>
          <w:rFonts w:ascii="Garamond" w:hAnsi="Garamond"/>
        </w:rPr>
        <w:t xml:space="preserve"> while on holiday. It is usually the last thing that comes to one’s mind so please don’t travel without insurance. </w:t>
      </w:r>
    </w:p>
    <w:p w14:paraId="04470474" w14:textId="77777777" w:rsidR="000D6A34" w:rsidRDefault="0057077D" w:rsidP="001A5082">
      <w:pPr>
        <w:rPr>
          <w:rFonts w:ascii="Garamond" w:hAnsi="Garamond"/>
        </w:rPr>
      </w:pPr>
      <w:r>
        <w:rPr>
          <w:rFonts w:ascii="Garamond" w:hAnsi="Garamond"/>
        </w:rPr>
        <w:t xml:space="preserve">The commonwealth bank offers complementary travel insurance. </w:t>
      </w:r>
    </w:p>
    <w:p w14:paraId="343C292C" w14:textId="77777777" w:rsidR="000D6A34" w:rsidRDefault="000D6A34" w:rsidP="001A5082">
      <w:pPr>
        <w:rPr>
          <w:rFonts w:ascii="Garamond" w:hAnsi="Garamond"/>
        </w:rPr>
      </w:pPr>
    </w:p>
    <w:p w14:paraId="2A5B00F1" w14:textId="33829934" w:rsidR="0057077D" w:rsidRDefault="0057077D" w:rsidP="001A5082">
      <w:pPr>
        <w:rPr>
          <w:rFonts w:ascii="Garamond" w:hAnsi="Garamond"/>
        </w:rPr>
      </w:pPr>
      <w:bookmarkStart w:id="1" w:name="_GoBack"/>
      <w:bookmarkEnd w:id="1"/>
      <w:r>
        <w:rPr>
          <w:rFonts w:ascii="Garamond" w:hAnsi="Garamond"/>
        </w:rPr>
        <w:t xml:space="preserve">Check this link for more information: </w:t>
      </w:r>
    </w:p>
    <w:p w14:paraId="30E2EA6C" w14:textId="77777777" w:rsidR="0057077D" w:rsidRDefault="0057077D" w:rsidP="001A5082">
      <w:pPr>
        <w:rPr>
          <w:rFonts w:ascii="Garamond" w:hAnsi="Garamond"/>
        </w:rPr>
      </w:pPr>
    </w:p>
    <w:p w14:paraId="1DBFDC76" w14:textId="046ED4F7" w:rsidR="0057077D" w:rsidRDefault="000D6A34" w:rsidP="001A5082">
      <w:pPr>
        <w:rPr>
          <w:rFonts w:ascii="Garamond" w:hAnsi="Garamond"/>
        </w:rPr>
      </w:pPr>
      <w:hyperlink r:id="rId10" w:history="1">
        <w:r w:rsidR="0057077D" w:rsidRPr="006058CA">
          <w:rPr>
            <w:rStyle w:val="Hyperlink"/>
            <w:rFonts w:ascii="Garamond" w:hAnsi="Garamond"/>
          </w:rPr>
          <w:t>https://www.commbank.com.au/personal/credit-cards/complimentary-insurance-cover.html</w:t>
        </w:r>
      </w:hyperlink>
    </w:p>
    <w:p w14:paraId="3E2C7C39" w14:textId="77777777" w:rsidR="0057077D" w:rsidRDefault="0057077D" w:rsidP="001A5082">
      <w:pPr>
        <w:rPr>
          <w:rFonts w:ascii="Garamond" w:hAnsi="Garamond"/>
        </w:rPr>
      </w:pPr>
    </w:p>
    <w:p w14:paraId="4BA679E9" w14:textId="77777777" w:rsidR="0057077D" w:rsidRDefault="0057077D" w:rsidP="001A5082">
      <w:pPr>
        <w:rPr>
          <w:rFonts w:ascii="Garamond" w:hAnsi="Garamond"/>
        </w:rPr>
      </w:pPr>
    </w:p>
    <w:p w14:paraId="0C481199" w14:textId="77777777" w:rsidR="0057077D" w:rsidRDefault="0057077D" w:rsidP="001A5082">
      <w:pPr>
        <w:rPr>
          <w:rFonts w:ascii="Garamond" w:hAnsi="Garamond"/>
        </w:rPr>
      </w:pPr>
    </w:p>
    <w:p w14:paraId="2AECC8B2" w14:textId="67D8A6AB" w:rsidR="0057077D" w:rsidRPr="000D6A34" w:rsidRDefault="0057077D" w:rsidP="0057077D">
      <w:pPr>
        <w:jc w:val="center"/>
        <w:rPr>
          <w:rFonts w:ascii="Garamond" w:hAnsi="Garamond"/>
          <w:sz w:val="36"/>
          <w:szCs w:val="36"/>
        </w:rPr>
      </w:pPr>
      <w:r w:rsidRPr="000D6A34">
        <w:rPr>
          <w:rFonts w:ascii="Garamond" w:hAnsi="Garamond"/>
          <w:sz w:val="36"/>
          <w:szCs w:val="36"/>
        </w:rPr>
        <w:t xml:space="preserve">We wish you a </w:t>
      </w:r>
      <w:r w:rsidR="000D6A34" w:rsidRPr="000D6A34">
        <w:rPr>
          <w:rFonts w:ascii="Garamond" w:hAnsi="Garamond"/>
          <w:sz w:val="36"/>
          <w:szCs w:val="36"/>
        </w:rPr>
        <w:t>memorable</w:t>
      </w:r>
      <w:r w:rsidRPr="000D6A34">
        <w:rPr>
          <w:rFonts w:ascii="Garamond" w:hAnsi="Garamond"/>
          <w:sz w:val="36"/>
          <w:szCs w:val="36"/>
        </w:rPr>
        <w:t xml:space="preserve"> holiday.</w:t>
      </w:r>
    </w:p>
    <w:p w14:paraId="2FDF08C9" w14:textId="458ED970" w:rsidR="00F06DE9" w:rsidRDefault="00F06DE9" w:rsidP="001A5082"/>
    <w:p w14:paraId="0BD778D3" w14:textId="77777777" w:rsidR="0057077D" w:rsidRDefault="0057077D" w:rsidP="001A5082"/>
    <w:p w14:paraId="6442EBD9" w14:textId="77777777" w:rsidR="0057077D" w:rsidRDefault="0057077D" w:rsidP="001A5082"/>
    <w:p w14:paraId="312B4145" w14:textId="77777777" w:rsidR="0057077D" w:rsidRPr="00B57B26" w:rsidRDefault="0057077D" w:rsidP="0057077D">
      <w:pPr>
        <w:spacing w:before="120" w:line="276" w:lineRule="auto"/>
        <w:jc w:val="center"/>
        <w:rPr>
          <w:rFonts w:ascii="Trebuchet MS" w:hAnsi="Trebuchet MS"/>
          <w:b/>
          <w:sz w:val="28"/>
        </w:rPr>
      </w:pPr>
    </w:p>
    <w:p w14:paraId="6373CAE8" w14:textId="77777777" w:rsidR="0057077D" w:rsidRPr="0057077D" w:rsidRDefault="0057077D" w:rsidP="0057077D">
      <w:pPr>
        <w:spacing w:before="120" w:line="276" w:lineRule="auto"/>
        <w:jc w:val="center"/>
        <w:rPr>
          <w:rFonts w:ascii="Trebuchet MS" w:hAnsi="Trebuchet MS"/>
          <w:b/>
          <w:sz w:val="20"/>
          <w:szCs w:val="20"/>
        </w:rPr>
      </w:pPr>
      <w:r w:rsidRPr="0057077D">
        <w:rPr>
          <w:rFonts w:ascii="Trebuchet MS" w:hAnsi="Trebuchet MS"/>
          <w:b/>
          <w:sz w:val="20"/>
          <w:szCs w:val="20"/>
        </w:rPr>
        <w:t>Leisure Travel Sri Lanka</w:t>
      </w:r>
    </w:p>
    <w:p w14:paraId="6C3C1420" w14:textId="77777777" w:rsidR="0057077D" w:rsidRPr="0057077D" w:rsidRDefault="0057077D" w:rsidP="0057077D">
      <w:pPr>
        <w:spacing w:before="120" w:line="276" w:lineRule="auto"/>
        <w:jc w:val="center"/>
        <w:rPr>
          <w:rFonts w:ascii="Trebuchet MS" w:hAnsi="Trebuchet MS"/>
          <w:b/>
          <w:sz w:val="20"/>
          <w:szCs w:val="20"/>
        </w:rPr>
      </w:pPr>
      <w:r w:rsidRPr="0057077D">
        <w:rPr>
          <w:rFonts w:ascii="Trebuchet MS" w:hAnsi="Trebuchet MS"/>
          <w:b/>
          <w:sz w:val="20"/>
          <w:szCs w:val="20"/>
        </w:rPr>
        <w:t>Shop 1, High Street, Epping Vic 3076</w:t>
      </w:r>
    </w:p>
    <w:p w14:paraId="57DCF467" w14:textId="77777777" w:rsidR="0057077D" w:rsidRPr="0057077D" w:rsidRDefault="0057077D" w:rsidP="0057077D">
      <w:pPr>
        <w:spacing w:before="120" w:line="276" w:lineRule="auto"/>
        <w:jc w:val="center"/>
        <w:rPr>
          <w:rFonts w:ascii="Trebuchet MS" w:hAnsi="Trebuchet MS"/>
          <w:b/>
          <w:sz w:val="20"/>
          <w:szCs w:val="20"/>
        </w:rPr>
      </w:pPr>
      <w:r w:rsidRPr="0057077D">
        <w:rPr>
          <w:rFonts w:ascii="Trebuchet MS" w:hAnsi="Trebuchet MS"/>
          <w:b/>
          <w:sz w:val="20"/>
          <w:szCs w:val="20"/>
        </w:rPr>
        <w:t>Telephone: 0416 714 949</w:t>
      </w:r>
    </w:p>
    <w:p w14:paraId="5298F918" w14:textId="77777777" w:rsidR="0057077D" w:rsidRPr="0057077D" w:rsidRDefault="0057077D" w:rsidP="0057077D">
      <w:pPr>
        <w:spacing w:before="120" w:line="276" w:lineRule="auto"/>
        <w:jc w:val="center"/>
        <w:rPr>
          <w:rFonts w:ascii="Trebuchet MS" w:hAnsi="Trebuchet MS"/>
          <w:b/>
          <w:sz w:val="20"/>
          <w:szCs w:val="20"/>
        </w:rPr>
      </w:pPr>
      <w:r w:rsidRPr="0057077D">
        <w:rPr>
          <w:rFonts w:ascii="Trebuchet MS" w:hAnsi="Trebuchet MS"/>
          <w:b/>
          <w:sz w:val="20"/>
          <w:szCs w:val="20"/>
        </w:rPr>
        <w:t>Fax: (03) 9408 0133</w:t>
      </w:r>
    </w:p>
    <w:p w14:paraId="5198FA37" w14:textId="77777777" w:rsidR="0057077D" w:rsidRPr="0057077D" w:rsidRDefault="0057077D" w:rsidP="0057077D">
      <w:pPr>
        <w:spacing w:before="120" w:line="276" w:lineRule="auto"/>
        <w:jc w:val="center"/>
        <w:rPr>
          <w:rFonts w:ascii="Trebuchet MS" w:hAnsi="Trebuchet MS"/>
          <w:b/>
          <w:sz w:val="20"/>
          <w:szCs w:val="20"/>
        </w:rPr>
      </w:pPr>
      <w:r w:rsidRPr="0057077D">
        <w:rPr>
          <w:rFonts w:ascii="Trebuchet MS" w:hAnsi="Trebuchet MS"/>
          <w:b/>
          <w:sz w:val="20"/>
          <w:szCs w:val="20"/>
        </w:rPr>
        <w:t xml:space="preserve">E-mail: </w:t>
      </w:r>
      <w:hyperlink r:id="rId11" w:history="1">
        <w:r w:rsidRPr="0057077D">
          <w:rPr>
            <w:rStyle w:val="Hyperlink"/>
            <w:rFonts w:ascii="Trebuchet MS" w:hAnsi="Trebuchet MS"/>
            <w:b/>
            <w:sz w:val="20"/>
            <w:szCs w:val="20"/>
          </w:rPr>
          <w:t>info@leisuretravelsrilanka.com</w:t>
        </w:r>
      </w:hyperlink>
    </w:p>
    <w:p w14:paraId="74C3EA6B" w14:textId="77777777" w:rsidR="0057077D" w:rsidRDefault="0057077D" w:rsidP="0057077D">
      <w:pPr>
        <w:spacing w:before="120" w:line="276" w:lineRule="auto"/>
        <w:jc w:val="center"/>
        <w:rPr>
          <w:rFonts w:ascii="Trebuchet MS" w:hAnsi="Trebuchet MS"/>
          <w:b/>
          <w:sz w:val="28"/>
        </w:rPr>
      </w:pPr>
      <w:r w:rsidRPr="0057077D">
        <w:rPr>
          <w:rFonts w:ascii="Trebuchet MS" w:hAnsi="Trebuchet MS"/>
          <w:b/>
          <w:sz w:val="20"/>
          <w:szCs w:val="20"/>
        </w:rPr>
        <w:t xml:space="preserve">Web Site: </w:t>
      </w:r>
      <w:hyperlink r:id="rId12" w:history="1">
        <w:r w:rsidRPr="0057077D">
          <w:rPr>
            <w:rStyle w:val="Hyperlink"/>
            <w:rFonts w:ascii="Trebuchet MS" w:hAnsi="Trebuchet MS"/>
            <w:b/>
            <w:sz w:val="20"/>
            <w:szCs w:val="20"/>
          </w:rPr>
          <w:t>http://www.leisuretravelsrilanka.com</w:t>
        </w:r>
      </w:hyperlink>
      <w:r>
        <w:rPr>
          <w:rFonts w:ascii="Trebuchet MS" w:hAnsi="Trebuchet MS"/>
          <w:b/>
          <w:sz w:val="28"/>
        </w:rPr>
        <w:t xml:space="preserve"> </w:t>
      </w:r>
    </w:p>
    <w:p w14:paraId="765EE2AF" w14:textId="77777777" w:rsidR="0057077D" w:rsidRPr="00271E32" w:rsidRDefault="0057077D" w:rsidP="001A5082"/>
    <w:sectPr w:rsidR="0057077D" w:rsidRPr="00271E32" w:rsidSect="00373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16"/>
    <w:multiLevelType w:val="multilevel"/>
    <w:tmpl w:val="000000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1E740A"/>
    <w:multiLevelType w:val="singleLevel"/>
    <w:tmpl w:val="956CF504"/>
    <w:lvl w:ilvl="0">
      <w:start w:val="1"/>
      <w:numFmt w:val="bullet"/>
      <w:lvlText w:val=""/>
      <w:lvlJc w:val="left"/>
      <w:pPr>
        <w:tabs>
          <w:tab w:val="num" w:pos="360"/>
        </w:tabs>
        <w:ind w:left="360" w:hanging="360"/>
      </w:pPr>
      <w:rPr>
        <w:rFonts w:ascii="Symbol" w:hAnsi="Symbol" w:hint="default"/>
      </w:rPr>
    </w:lvl>
  </w:abstractNum>
  <w:abstractNum w:abstractNumId="2">
    <w:nsid w:val="7CB34522"/>
    <w:multiLevelType w:val="singleLevel"/>
    <w:tmpl w:val="956CF50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E9"/>
    <w:rsid w:val="000D6A34"/>
    <w:rsid w:val="001A5082"/>
    <w:rsid w:val="00271E32"/>
    <w:rsid w:val="003731B6"/>
    <w:rsid w:val="00451A3C"/>
    <w:rsid w:val="0057077D"/>
    <w:rsid w:val="008D0DCA"/>
    <w:rsid w:val="00B935B5"/>
    <w:rsid w:val="00E069E1"/>
    <w:rsid w:val="00F0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3D8E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
    <w:basedOn w:val="Normal"/>
    <w:next w:val="Normal"/>
    <w:link w:val="Heading1Char"/>
    <w:qFormat/>
    <w:rsid w:val="00F06DE9"/>
    <w:pPr>
      <w:keepNext/>
      <w:tabs>
        <w:tab w:val="left" w:pos="0"/>
      </w:tabs>
      <w:suppressAutoHyphens/>
      <w:jc w:val="both"/>
      <w:outlineLvl w:val="0"/>
    </w:pPr>
    <w:rPr>
      <w:rFonts w:ascii="Times New Roman" w:eastAsia="Times New Roman" w:hAnsi="Times New Roman" w:cs="Times New Roman"/>
      <w:b/>
      <w:spacing w:val="-3"/>
      <w:sz w:val="28"/>
      <w:szCs w:val="20"/>
      <w:lang w:val="en-GB" w:eastAsia="x-none"/>
    </w:rPr>
  </w:style>
  <w:style w:type="paragraph" w:styleId="Heading4">
    <w:name w:val="heading 4"/>
    <w:basedOn w:val="Normal"/>
    <w:next w:val="Normal"/>
    <w:link w:val="Heading4Char"/>
    <w:uiPriority w:val="9"/>
    <w:semiHidden/>
    <w:unhideWhenUsed/>
    <w:qFormat/>
    <w:rsid w:val="00F06D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D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DE9"/>
    <w:rPr>
      <w:rFonts w:ascii="Lucida Grande" w:hAnsi="Lucida Grande" w:cs="Lucida Grande"/>
      <w:sz w:val="18"/>
      <w:szCs w:val="18"/>
    </w:rPr>
  </w:style>
  <w:style w:type="character" w:customStyle="1" w:styleId="Heading1Char">
    <w:name w:val="Heading 1 Char"/>
    <w:aliases w:val=" Char Char"/>
    <w:basedOn w:val="DefaultParagraphFont"/>
    <w:link w:val="Heading1"/>
    <w:rsid w:val="00F06DE9"/>
    <w:rPr>
      <w:rFonts w:ascii="Times New Roman" w:eastAsia="Times New Roman" w:hAnsi="Times New Roman" w:cs="Times New Roman"/>
      <w:b/>
      <w:spacing w:val="-3"/>
      <w:sz w:val="28"/>
      <w:szCs w:val="20"/>
      <w:lang w:val="en-GB" w:eastAsia="x-none"/>
    </w:rPr>
  </w:style>
  <w:style w:type="character" w:styleId="Hyperlink">
    <w:name w:val="Hyperlink"/>
    <w:unhideWhenUsed/>
    <w:rsid w:val="00F06DE9"/>
    <w:rPr>
      <w:color w:val="0000FF"/>
      <w:u w:val="single"/>
    </w:rPr>
  </w:style>
  <w:style w:type="paragraph" w:styleId="BodyTextIndent">
    <w:name w:val="Body Text Indent"/>
    <w:basedOn w:val="Normal"/>
    <w:link w:val="BodyTextIndentChar"/>
    <w:rsid w:val="00F06DE9"/>
    <w:pPr>
      <w:spacing w:after="120"/>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F06DE9"/>
    <w:rPr>
      <w:rFonts w:ascii="Times New Roman" w:eastAsia="Times New Roman" w:hAnsi="Times New Roman" w:cs="Times New Roman"/>
      <w:sz w:val="20"/>
      <w:szCs w:val="20"/>
      <w:lang w:val="x-none" w:eastAsia="x-none"/>
    </w:rPr>
  </w:style>
  <w:style w:type="character" w:customStyle="1" w:styleId="Heading4Char">
    <w:name w:val="Heading 4 Char"/>
    <w:basedOn w:val="DefaultParagraphFont"/>
    <w:link w:val="Heading4"/>
    <w:uiPriority w:val="9"/>
    <w:semiHidden/>
    <w:rsid w:val="00F06D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DE9"/>
    <w:rPr>
      <w:rFonts w:asciiTheme="majorHAnsi" w:eastAsiaTheme="majorEastAsia" w:hAnsiTheme="majorHAnsi" w:cstheme="majorBidi"/>
      <w:color w:val="243F60" w:themeColor="accent1" w:themeShade="7F"/>
    </w:rPr>
  </w:style>
  <w:style w:type="paragraph" w:customStyle="1" w:styleId="BodyTextIndent858D7CFB-ED40-4347-BF05-701D383B685F858D7CFB-ED40-4347-BF05-701D383B685F">
    <w:name w:val="Body Text Indent{858D7CFB-ED40-4347-BF05-701D383B685F}{858D7CFB-ED40-4347-BF05-701D383B685F}"/>
    <w:basedOn w:val="Normal"/>
    <w:rsid w:val="00F06DE9"/>
    <w:pPr>
      <w:spacing w:after="120"/>
      <w:ind w:left="360"/>
    </w:pPr>
    <w:rPr>
      <w:rFonts w:ascii="Times New Roman" w:eastAsia="Times New Roman" w:hAnsi="Times New Roman" w:cs="Times New Roman"/>
      <w:sz w:val="20"/>
      <w:szCs w:val="20"/>
    </w:rPr>
  </w:style>
  <w:style w:type="table" w:styleId="TableGrid">
    <w:name w:val="Table Grid"/>
    <w:basedOn w:val="TableNormal"/>
    <w:uiPriority w:val="59"/>
    <w:rsid w:val="00F06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
    <w:basedOn w:val="Normal"/>
    <w:next w:val="Normal"/>
    <w:link w:val="Heading1Char"/>
    <w:qFormat/>
    <w:rsid w:val="00F06DE9"/>
    <w:pPr>
      <w:keepNext/>
      <w:tabs>
        <w:tab w:val="left" w:pos="0"/>
      </w:tabs>
      <w:suppressAutoHyphens/>
      <w:jc w:val="both"/>
      <w:outlineLvl w:val="0"/>
    </w:pPr>
    <w:rPr>
      <w:rFonts w:ascii="Times New Roman" w:eastAsia="Times New Roman" w:hAnsi="Times New Roman" w:cs="Times New Roman"/>
      <w:b/>
      <w:spacing w:val="-3"/>
      <w:sz w:val="28"/>
      <w:szCs w:val="20"/>
      <w:lang w:val="en-GB" w:eastAsia="x-none"/>
    </w:rPr>
  </w:style>
  <w:style w:type="paragraph" w:styleId="Heading4">
    <w:name w:val="heading 4"/>
    <w:basedOn w:val="Normal"/>
    <w:next w:val="Normal"/>
    <w:link w:val="Heading4Char"/>
    <w:uiPriority w:val="9"/>
    <w:semiHidden/>
    <w:unhideWhenUsed/>
    <w:qFormat/>
    <w:rsid w:val="00F06D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6D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DE9"/>
    <w:rPr>
      <w:rFonts w:ascii="Lucida Grande" w:hAnsi="Lucida Grande" w:cs="Lucida Grande"/>
      <w:sz w:val="18"/>
      <w:szCs w:val="18"/>
    </w:rPr>
  </w:style>
  <w:style w:type="character" w:customStyle="1" w:styleId="Heading1Char">
    <w:name w:val="Heading 1 Char"/>
    <w:aliases w:val=" Char Char"/>
    <w:basedOn w:val="DefaultParagraphFont"/>
    <w:link w:val="Heading1"/>
    <w:rsid w:val="00F06DE9"/>
    <w:rPr>
      <w:rFonts w:ascii="Times New Roman" w:eastAsia="Times New Roman" w:hAnsi="Times New Roman" w:cs="Times New Roman"/>
      <w:b/>
      <w:spacing w:val="-3"/>
      <w:sz w:val="28"/>
      <w:szCs w:val="20"/>
      <w:lang w:val="en-GB" w:eastAsia="x-none"/>
    </w:rPr>
  </w:style>
  <w:style w:type="character" w:styleId="Hyperlink">
    <w:name w:val="Hyperlink"/>
    <w:unhideWhenUsed/>
    <w:rsid w:val="00F06DE9"/>
    <w:rPr>
      <w:color w:val="0000FF"/>
      <w:u w:val="single"/>
    </w:rPr>
  </w:style>
  <w:style w:type="paragraph" w:styleId="BodyTextIndent">
    <w:name w:val="Body Text Indent"/>
    <w:basedOn w:val="Normal"/>
    <w:link w:val="BodyTextIndentChar"/>
    <w:rsid w:val="00F06DE9"/>
    <w:pPr>
      <w:spacing w:after="120"/>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F06DE9"/>
    <w:rPr>
      <w:rFonts w:ascii="Times New Roman" w:eastAsia="Times New Roman" w:hAnsi="Times New Roman" w:cs="Times New Roman"/>
      <w:sz w:val="20"/>
      <w:szCs w:val="20"/>
      <w:lang w:val="x-none" w:eastAsia="x-none"/>
    </w:rPr>
  </w:style>
  <w:style w:type="character" w:customStyle="1" w:styleId="Heading4Char">
    <w:name w:val="Heading 4 Char"/>
    <w:basedOn w:val="DefaultParagraphFont"/>
    <w:link w:val="Heading4"/>
    <w:uiPriority w:val="9"/>
    <w:semiHidden/>
    <w:rsid w:val="00F06D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06DE9"/>
    <w:rPr>
      <w:rFonts w:asciiTheme="majorHAnsi" w:eastAsiaTheme="majorEastAsia" w:hAnsiTheme="majorHAnsi" w:cstheme="majorBidi"/>
      <w:color w:val="243F60" w:themeColor="accent1" w:themeShade="7F"/>
    </w:rPr>
  </w:style>
  <w:style w:type="paragraph" w:customStyle="1" w:styleId="BodyTextIndent858D7CFB-ED40-4347-BF05-701D383B685F858D7CFB-ED40-4347-BF05-701D383B685F">
    <w:name w:val="Body Text Indent{858D7CFB-ED40-4347-BF05-701D383B685F}{858D7CFB-ED40-4347-BF05-701D383B685F}"/>
    <w:basedOn w:val="Normal"/>
    <w:rsid w:val="00F06DE9"/>
    <w:pPr>
      <w:spacing w:after="120"/>
      <w:ind w:left="360"/>
    </w:pPr>
    <w:rPr>
      <w:rFonts w:ascii="Times New Roman" w:eastAsia="Times New Roman" w:hAnsi="Times New Roman" w:cs="Times New Roman"/>
      <w:sz w:val="20"/>
      <w:szCs w:val="20"/>
    </w:rPr>
  </w:style>
  <w:style w:type="table" w:styleId="TableGrid">
    <w:name w:val="Table Grid"/>
    <w:basedOn w:val="TableNormal"/>
    <w:uiPriority w:val="59"/>
    <w:rsid w:val="00F06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vel@aitkenspence.lk" TargetMode="External"/><Relationship Id="rId12" Type="http://schemas.openxmlformats.org/officeDocument/2006/relationships/hyperlink" Target="http://www.aitkenspencetravel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ravel@aitkenspence.lk" TargetMode="External"/><Relationship Id="rId8" Type="http://schemas.openxmlformats.org/officeDocument/2006/relationships/hyperlink" Target="http://www.aitkenspencetravels.com" TargetMode="External"/><Relationship Id="rId9" Type="http://schemas.openxmlformats.org/officeDocument/2006/relationships/image" Target="media/image2.jpeg"/><Relationship Id="rId10" Type="http://schemas.openxmlformats.org/officeDocument/2006/relationships/hyperlink" Target="https://www.commbank.com.au/personal/credit-cards/complimentary-insuran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1657</Words>
  <Characters>9446</Characters>
  <Application>Microsoft Macintosh Word</Application>
  <DocSecurity>0</DocSecurity>
  <Lines>78</Lines>
  <Paragraphs>22</Paragraphs>
  <ScaleCrop>false</ScaleCrop>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reg</cp:lastModifiedBy>
  <cp:revision>5</cp:revision>
  <dcterms:created xsi:type="dcterms:W3CDTF">2014-10-29T06:15:00Z</dcterms:created>
  <dcterms:modified xsi:type="dcterms:W3CDTF">2014-11-06T01:29:00Z</dcterms:modified>
</cp:coreProperties>
</file>